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DC" w:rsidRDefault="00CF538F" w:rsidP="00F822CD">
      <w:pPr>
        <w:jc w:val="center"/>
        <w:outlineLvl w:val="0"/>
        <w:rPr>
          <w:rFonts w:eastAsia="標楷體" w:hAnsi="標楷體"/>
          <w:b/>
          <w:sz w:val="32"/>
          <w:szCs w:val="32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 w:rsidR="0094751B">
        <w:rPr>
          <w:rFonts w:eastAsia="標楷體" w:hAnsi="標楷體" w:hint="eastAsia"/>
          <w:b/>
          <w:sz w:val="32"/>
          <w:szCs w:val="32"/>
        </w:rPr>
        <w:t>微創手術器材</w:t>
      </w:r>
      <w:r w:rsidR="00344F67">
        <w:rPr>
          <w:rFonts w:eastAsia="標楷體" w:hAnsi="標楷體" w:hint="eastAsia"/>
          <w:b/>
          <w:sz w:val="32"/>
          <w:szCs w:val="32"/>
        </w:rPr>
        <w:t>產業</w:t>
      </w:r>
      <w:r w:rsidR="00CB2A9A" w:rsidRPr="00CB2A9A">
        <w:rPr>
          <w:rFonts w:eastAsia="標楷體" w:hAnsi="標楷體" w:hint="eastAsia"/>
          <w:b/>
          <w:sz w:val="32"/>
          <w:szCs w:val="32"/>
        </w:rPr>
        <w:t>暨</w:t>
      </w:r>
      <w:r w:rsidR="0094751B">
        <w:rPr>
          <w:rFonts w:eastAsia="標楷體" w:hAnsi="標楷體" w:hint="eastAsia"/>
          <w:b/>
          <w:sz w:val="32"/>
          <w:szCs w:val="32"/>
        </w:rPr>
        <w:t>手術機器人</w:t>
      </w:r>
      <w:r w:rsidR="00031AA2">
        <w:rPr>
          <w:rFonts w:eastAsia="標楷體" w:hAnsi="標楷體" w:hint="eastAsia"/>
          <w:b/>
          <w:sz w:val="32"/>
          <w:szCs w:val="32"/>
        </w:rPr>
        <w:t>趨勢展望</w:t>
      </w:r>
      <w:r w:rsidR="000439F7" w:rsidRPr="00462EF0">
        <w:rPr>
          <w:rFonts w:eastAsia="標楷體" w:hAnsi="標楷體"/>
          <w:b/>
          <w:sz w:val="32"/>
          <w:szCs w:val="32"/>
        </w:rPr>
        <w:t>》</w:t>
      </w:r>
      <w:r w:rsidR="00CA74C0">
        <w:rPr>
          <w:rFonts w:eastAsia="標楷體" w:hAnsi="標楷體" w:hint="eastAsia"/>
          <w:b/>
          <w:sz w:val="32"/>
          <w:szCs w:val="32"/>
        </w:rPr>
        <w:t>研討會</w:t>
      </w:r>
    </w:p>
    <w:p w:rsidR="00A6107F" w:rsidRPr="00A6107F" w:rsidRDefault="003A4D58" w:rsidP="003A4D58">
      <w:pPr>
        <w:numPr>
          <w:ilvl w:val="0"/>
          <w:numId w:val="9"/>
        </w:num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研討會簡介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AC70DC" w:rsidRPr="005E1721" w:rsidTr="001F5F4F">
        <w:trPr>
          <w:trHeight w:val="3831"/>
        </w:trPr>
        <w:tc>
          <w:tcPr>
            <w:tcW w:w="9905" w:type="dxa"/>
          </w:tcPr>
          <w:p w:rsidR="008A53A0" w:rsidRDefault="000C62E3" w:rsidP="00251427">
            <w:pPr>
              <w:adjustRightInd w:val="0"/>
              <w:snapToGrid w:val="0"/>
              <w:spacing w:beforeLines="20" w:before="72" w:line="312" w:lineRule="auto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FF0000"/>
                <w:sz w:val="28"/>
                <w:szCs w:val="28"/>
              </w:rPr>
              <w:t xml:space="preserve">   </w:t>
            </w:r>
            <w:r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微創手術具有傷口小、流血少、可降低感染風險等優點，且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患者術後疼痛減少、復原速度快、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可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增加醫療院所的病床的使用率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，使得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1985 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年第一例微創膽囊切除術成功執行後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，微創手術即在全球各地快速成長。根據統計，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2012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年全球微創</w:t>
            </w:r>
            <w:proofErr w:type="gramStart"/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醫</w:t>
            </w:r>
            <w:proofErr w:type="gramEnd"/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材市場約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294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億美元，預估到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2016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年，市場將成長到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403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億美元，年均複合成長率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高達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8.2%</w:t>
            </w:r>
            <w:r w:rsidR="008A53A0" w:rsidRP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。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尤其是手術機器人方面，自從達文西手術機器人在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2000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年取得美國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FDA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許可上市後，</w:t>
            </w:r>
            <w:r w:rsidR="00F62A39" w:rsidRP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歐美多數大型醫院已經廣泛採用達文西手術系統來進行外科手術，全球現已裝置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3,0</w:t>
            </w:r>
            <w:r w:rsidR="00F62A39" w:rsidRP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00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多</w:t>
            </w:r>
            <w:r w:rsidR="00F62A39" w:rsidRP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部達文西手術系統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>，顯見微創手術機器人的重要性。</w:t>
            </w:r>
          </w:p>
          <w:p w:rsidR="004E6455" w:rsidRPr="000C62E3" w:rsidRDefault="000C62E3" w:rsidP="00251427">
            <w:pPr>
              <w:adjustRightInd w:val="0"/>
              <w:snapToGrid w:val="0"/>
              <w:spacing w:beforeLines="20" w:before="72" w:line="312" w:lineRule="auto"/>
              <w:rPr>
                <w:rFonts w:eastAsia="標楷體" w:hAnsi="標楷體"/>
                <w:color w:val="FF0000"/>
                <w:sz w:val="28"/>
                <w:szCs w:val="28"/>
              </w:rPr>
            </w:pPr>
            <w:r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62A39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隨著電腦科技與數位資訊的發達，手術型態漸漸由過去開腹式</w:t>
            </w:r>
            <w:proofErr w:type="gramStart"/>
            <w:r w:rsid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進步到微創</w:t>
            </w:r>
            <w:proofErr w:type="gramEnd"/>
            <w:r w:rsid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，近年來甚至有愈來愈多手術機器人加入開刀的行列，</w:t>
            </w:r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致使手術房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朝</w:t>
            </w:r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向更精</w:t>
            </w:r>
            <w:proofErr w:type="gramStart"/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準</w:t>
            </w:r>
            <w:proofErr w:type="gramEnd"/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、更智慧化的趨勢。為了讓大家進一步瞭解微創手術</w:t>
            </w:r>
            <w:proofErr w:type="gramStart"/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醫</w:t>
            </w:r>
            <w:proofErr w:type="gramEnd"/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材產業的發展方向，</w:t>
            </w:r>
            <w:r w:rsidR="00A846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本研討會將邀請產業界的專家，</w:t>
            </w:r>
            <w:r w:rsidR="00A846A0">
              <w:rPr>
                <w:rFonts w:eastAsia="標楷體" w:hAnsi="標楷體" w:hint="eastAsia"/>
                <w:color w:val="000000"/>
                <w:sz w:val="28"/>
                <w:szCs w:val="28"/>
              </w:rPr>
              <w:t>針對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「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微創手術器材市場分析與發展趨勢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」、「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微創手術機器人的過去、現在、未來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(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暫訂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)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」與「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微創手術機器人於臨床之應用與開發經驗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(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暫訂</w:t>
            </w:r>
            <w:r w:rsidR="008A53A0" w:rsidRPr="00344F67">
              <w:rPr>
                <w:rFonts w:eastAsia="標楷體" w:hAnsi="標楷體" w:hint="eastAsia"/>
                <w:color w:val="000000"/>
                <w:sz w:val="28"/>
                <w:szCs w:val="28"/>
              </w:rPr>
              <w:t>)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」等三大主題與業界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分享與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交流，</w:t>
            </w:r>
            <w:r w:rsidR="002757CC">
              <w:rPr>
                <w:rFonts w:eastAsia="標楷體" w:hAnsi="標楷體" w:hint="eastAsia"/>
                <w:color w:val="000000"/>
                <w:sz w:val="28"/>
                <w:szCs w:val="28"/>
              </w:rPr>
              <w:t>並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供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廠商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擬定方向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與</w:t>
            </w:r>
            <w:r w:rsidR="008A53A0">
              <w:rPr>
                <w:rFonts w:eastAsia="標楷體" w:hAnsi="標楷體" w:hint="eastAsia"/>
                <w:color w:val="000000"/>
                <w:sz w:val="28"/>
                <w:szCs w:val="28"/>
              </w:rPr>
              <w:t>發展策略</w:t>
            </w:r>
            <w:r w:rsidR="008A53A0"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AC70DC" w:rsidRPr="005E1721" w:rsidTr="001F5F4F">
        <w:trPr>
          <w:trHeight w:val="618"/>
        </w:trPr>
        <w:tc>
          <w:tcPr>
            <w:tcW w:w="9905" w:type="dxa"/>
          </w:tcPr>
          <w:p w:rsidR="004E6455" w:rsidRPr="00DE2E2E" w:rsidRDefault="004E6455" w:rsidP="00251427">
            <w:pPr>
              <w:adjustRightInd w:val="0"/>
              <w:snapToGrid w:val="0"/>
              <w:spacing w:beforeLines="20" w:before="72" w:line="312" w:lineRule="auto"/>
              <w:rPr>
                <w:rFonts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206C78" w:rsidRDefault="00206C78" w:rsidP="00251427">
      <w:pPr>
        <w:adjustRightInd w:val="0"/>
        <w:snapToGrid w:val="0"/>
        <w:spacing w:beforeLines="20" w:before="72" w:line="312" w:lineRule="auto"/>
        <w:ind w:left="1300" w:hangingChars="500" w:hanging="1300"/>
        <w:rPr>
          <w:rFonts w:eastAsia="標楷體" w:hAnsi="標楷體" w:hint="eastAsia"/>
          <w:sz w:val="26"/>
          <w:szCs w:val="26"/>
        </w:rPr>
      </w:pPr>
    </w:p>
    <w:p w:rsidR="003A4D58" w:rsidRPr="00EA10A8" w:rsidRDefault="003A4D58" w:rsidP="00251427">
      <w:pPr>
        <w:adjustRightInd w:val="0"/>
        <w:snapToGrid w:val="0"/>
        <w:spacing w:beforeLines="20" w:before="72" w:line="312" w:lineRule="auto"/>
        <w:ind w:left="1300" w:hangingChars="500" w:hanging="1300"/>
        <w:rPr>
          <w:rFonts w:eastAsia="標楷體" w:hAnsi="標楷體"/>
          <w:sz w:val="26"/>
          <w:szCs w:val="26"/>
        </w:rPr>
      </w:pPr>
      <w:r w:rsidRPr="00EA10A8">
        <w:rPr>
          <w:rFonts w:eastAsia="標楷體" w:hAnsi="標楷體"/>
          <w:sz w:val="26"/>
          <w:szCs w:val="26"/>
        </w:rPr>
        <w:t>時</w:t>
      </w:r>
      <w:r w:rsidR="001F5F4F" w:rsidRPr="00EA10A8">
        <w:rPr>
          <w:rFonts w:eastAsia="標楷體" w:hAnsi="標楷體" w:hint="eastAsia"/>
          <w:sz w:val="26"/>
          <w:szCs w:val="26"/>
        </w:rPr>
        <w:t xml:space="preserve">　</w:t>
      </w:r>
      <w:r w:rsidRPr="00EA10A8">
        <w:rPr>
          <w:rFonts w:eastAsia="標楷體" w:hAnsi="標楷體"/>
          <w:sz w:val="26"/>
          <w:szCs w:val="26"/>
        </w:rPr>
        <w:t>間：</w:t>
      </w:r>
      <w:r w:rsidRPr="00EA10A8">
        <w:rPr>
          <w:rFonts w:eastAsia="標楷體" w:hAnsi="標楷體"/>
          <w:sz w:val="26"/>
          <w:szCs w:val="26"/>
        </w:rPr>
        <w:t>201</w:t>
      </w:r>
      <w:r w:rsidR="0010060B">
        <w:rPr>
          <w:rFonts w:eastAsia="標楷體" w:hAnsi="標楷體" w:hint="eastAsia"/>
          <w:sz w:val="26"/>
          <w:szCs w:val="26"/>
        </w:rPr>
        <w:t>4</w:t>
      </w:r>
      <w:r w:rsidRPr="00EA10A8">
        <w:rPr>
          <w:rFonts w:eastAsia="標楷體" w:hAnsi="標楷體"/>
          <w:sz w:val="26"/>
          <w:szCs w:val="26"/>
        </w:rPr>
        <w:t>年</w:t>
      </w:r>
      <w:r w:rsidR="00F822CD">
        <w:rPr>
          <w:rFonts w:eastAsia="標楷體" w:hAnsi="標楷體" w:hint="eastAsia"/>
          <w:sz w:val="26"/>
          <w:szCs w:val="26"/>
        </w:rPr>
        <w:t>9</w:t>
      </w:r>
      <w:r w:rsidRPr="00EA10A8">
        <w:rPr>
          <w:rFonts w:eastAsia="標楷體" w:hAnsi="標楷體"/>
          <w:sz w:val="26"/>
          <w:szCs w:val="26"/>
        </w:rPr>
        <w:t>月</w:t>
      </w:r>
      <w:r w:rsidR="00F822CD">
        <w:rPr>
          <w:rFonts w:eastAsia="標楷體" w:hAnsi="標楷體" w:hint="eastAsia"/>
          <w:sz w:val="26"/>
          <w:szCs w:val="26"/>
        </w:rPr>
        <w:t>30</w:t>
      </w:r>
      <w:r w:rsidRPr="00EA10A8">
        <w:rPr>
          <w:rFonts w:eastAsia="標楷體" w:hAnsi="標楷體"/>
          <w:sz w:val="26"/>
          <w:szCs w:val="26"/>
        </w:rPr>
        <w:t>日</w:t>
      </w:r>
      <w:r w:rsidRPr="00EA10A8">
        <w:rPr>
          <w:rFonts w:eastAsia="標楷體" w:hAnsi="標楷體"/>
          <w:sz w:val="26"/>
          <w:szCs w:val="26"/>
        </w:rPr>
        <w:t>(</w:t>
      </w:r>
      <w:r w:rsidRPr="00EA10A8">
        <w:rPr>
          <w:rFonts w:eastAsia="標楷體" w:hAnsi="標楷體"/>
          <w:sz w:val="26"/>
          <w:szCs w:val="26"/>
        </w:rPr>
        <w:t>星期</w:t>
      </w:r>
      <w:r w:rsidR="00F822CD">
        <w:rPr>
          <w:rFonts w:eastAsia="標楷體" w:hAnsi="標楷體" w:hint="eastAsia"/>
          <w:sz w:val="26"/>
          <w:szCs w:val="26"/>
        </w:rPr>
        <w:t>二</w:t>
      </w:r>
      <w:r w:rsidRPr="00EA10A8">
        <w:rPr>
          <w:rFonts w:eastAsia="標楷體" w:hAnsi="標楷體"/>
          <w:sz w:val="26"/>
          <w:szCs w:val="26"/>
        </w:rPr>
        <w:t>)</w:t>
      </w:r>
      <w:r w:rsidRPr="00EA10A8">
        <w:rPr>
          <w:rFonts w:eastAsia="標楷體" w:hAnsi="標楷體" w:hint="eastAsia"/>
          <w:sz w:val="26"/>
          <w:szCs w:val="26"/>
        </w:rPr>
        <w:t xml:space="preserve"> </w:t>
      </w:r>
      <w:r w:rsidR="00A851F0">
        <w:rPr>
          <w:rFonts w:eastAsia="標楷體" w:hAnsi="標楷體" w:hint="eastAsia"/>
          <w:sz w:val="26"/>
          <w:szCs w:val="26"/>
        </w:rPr>
        <w:t>13</w:t>
      </w:r>
      <w:r w:rsidR="001F5F4F" w:rsidRPr="00EA10A8">
        <w:rPr>
          <w:rFonts w:eastAsia="標楷體" w:hAnsi="標楷體" w:hint="eastAsia"/>
          <w:sz w:val="26"/>
          <w:szCs w:val="26"/>
        </w:rPr>
        <w:t>:</w:t>
      </w:r>
      <w:r w:rsidR="00325C53">
        <w:rPr>
          <w:rFonts w:eastAsia="標楷體" w:hAnsi="標楷體" w:hint="eastAsia"/>
          <w:sz w:val="26"/>
          <w:szCs w:val="26"/>
        </w:rPr>
        <w:t>0</w:t>
      </w:r>
      <w:r w:rsidR="001F5F4F" w:rsidRPr="00EA10A8">
        <w:rPr>
          <w:rFonts w:eastAsia="標楷體" w:hAnsi="標楷體" w:hint="eastAsia"/>
          <w:sz w:val="26"/>
          <w:szCs w:val="26"/>
        </w:rPr>
        <w:t>0~</w:t>
      </w:r>
      <w:r w:rsidR="00A851F0">
        <w:rPr>
          <w:rFonts w:eastAsia="標楷體" w:hAnsi="標楷體" w:hint="eastAsia"/>
          <w:sz w:val="26"/>
          <w:szCs w:val="26"/>
        </w:rPr>
        <w:t>16</w:t>
      </w:r>
      <w:r w:rsidR="001F5F4F" w:rsidRPr="00EA10A8">
        <w:rPr>
          <w:rFonts w:eastAsia="標楷體" w:hAnsi="標楷體" w:hint="eastAsia"/>
          <w:sz w:val="26"/>
          <w:szCs w:val="26"/>
        </w:rPr>
        <w:t>:</w:t>
      </w:r>
      <w:r w:rsidR="00E73DD6">
        <w:rPr>
          <w:rFonts w:eastAsia="標楷體" w:hAnsi="標楷體" w:hint="eastAsia"/>
          <w:sz w:val="26"/>
          <w:szCs w:val="26"/>
        </w:rPr>
        <w:t>1</w:t>
      </w:r>
      <w:r w:rsidR="001F5F4F" w:rsidRPr="00EA10A8">
        <w:rPr>
          <w:rFonts w:eastAsia="標楷體" w:hAnsi="標楷體" w:hint="eastAsia"/>
          <w:sz w:val="26"/>
          <w:szCs w:val="26"/>
        </w:rPr>
        <w:t>0</w:t>
      </w:r>
    </w:p>
    <w:p w:rsidR="003A4D58" w:rsidRPr="00203436" w:rsidRDefault="003A4D58" w:rsidP="00251427">
      <w:pPr>
        <w:adjustRightInd w:val="0"/>
        <w:snapToGrid w:val="0"/>
        <w:spacing w:beforeLines="20" w:before="72" w:line="312" w:lineRule="auto"/>
        <w:rPr>
          <w:rFonts w:eastAsia="標楷體" w:hAnsi="標楷體"/>
          <w:sz w:val="26"/>
          <w:szCs w:val="26"/>
        </w:rPr>
      </w:pPr>
      <w:r w:rsidRPr="00EA10A8">
        <w:rPr>
          <w:rFonts w:eastAsia="標楷體" w:hAnsi="標楷體"/>
          <w:sz w:val="26"/>
          <w:szCs w:val="26"/>
        </w:rPr>
        <w:t>地</w:t>
      </w:r>
      <w:r w:rsidR="001F5F4F" w:rsidRPr="00EA10A8">
        <w:rPr>
          <w:rFonts w:eastAsia="標楷體" w:hAnsi="標楷體" w:hint="eastAsia"/>
          <w:sz w:val="26"/>
          <w:szCs w:val="26"/>
        </w:rPr>
        <w:t xml:space="preserve">　</w:t>
      </w:r>
      <w:r w:rsidRPr="00EA10A8">
        <w:rPr>
          <w:rFonts w:eastAsia="標楷體" w:hAnsi="標楷體"/>
          <w:sz w:val="26"/>
          <w:szCs w:val="26"/>
        </w:rPr>
        <w:t>點：</w:t>
      </w:r>
      <w:proofErr w:type="gramStart"/>
      <w:r w:rsidR="0094751B">
        <w:rPr>
          <w:rFonts w:eastAsia="標楷體" w:hAnsi="標楷體" w:hint="eastAsia"/>
          <w:sz w:val="26"/>
          <w:szCs w:val="26"/>
        </w:rPr>
        <w:t>高雄蓮潭</w:t>
      </w:r>
      <w:proofErr w:type="gramEnd"/>
      <w:r w:rsidR="0094751B">
        <w:rPr>
          <w:rFonts w:eastAsia="標楷體" w:hAnsi="標楷體" w:hint="eastAsia"/>
          <w:sz w:val="26"/>
          <w:szCs w:val="26"/>
        </w:rPr>
        <w:t>文教會館</w:t>
      </w:r>
      <w:r w:rsidR="00206C78">
        <w:rPr>
          <w:rFonts w:eastAsia="標楷體" w:hAnsi="標楷體" w:hint="eastAsia"/>
          <w:sz w:val="26"/>
          <w:szCs w:val="26"/>
        </w:rPr>
        <w:t>103</w:t>
      </w:r>
      <w:r w:rsidR="00206C78">
        <w:rPr>
          <w:rFonts w:eastAsia="標楷體" w:hAnsi="標楷體" w:hint="eastAsia"/>
          <w:sz w:val="26"/>
          <w:szCs w:val="26"/>
        </w:rPr>
        <w:t>會議室</w:t>
      </w:r>
      <w:r w:rsidR="0094751B" w:rsidRPr="00203436">
        <w:rPr>
          <w:rFonts w:eastAsia="標楷體" w:hAnsi="標楷體" w:hint="eastAsia"/>
          <w:sz w:val="26"/>
          <w:szCs w:val="26"/>
        </w:rPr>
        <w:t xml:space="preserve"> </w:t>
      </w:r>
      <w:r w:rsidR="00203436" w:rsidRPr="00203436">
        <w:rPr>
          <w:rFonts w:eastAsia="標楷體" w:hAnsi="標楷體" w:hint="eastAsia"/>
          <w:sz w:val="26"/>
          <w:szCs w:val="26"/>
        </w:rPr>
        <w:t>(</w:t>
      </w:r>
      <w:r w:rsidR="0094751B" w:rsidRPr="0094751B">
        <w:rPr>
          <w:rFonts w:eastAsia="標楷體" w:hAnsi="標楷體" w:hint="eastAsia"/>
          <w:sz w:val="26"/>
          <w:szCs w:val="26"/>
        </w:rPr>
        <w:t>高雄市左營區崇德路</w:t>
      </w:r>
      <w:r w:rsidR="0094751B" w:rsidRPr="0094751B">
        <w:rPr>
          <w:rFonts w:eastAsia="標楷體" w:hAnsi="標楷體" w:hint="eastAsia"/>
          <w:sz w:val="26"/>
          <w:szCs w:val="26"/>
        </w:rPr>
        <w:t>801</w:t>
      </w:r>
      <w:r w:rsidR="0094751B" w:rsidRPr="0094751B">
        <w:rPr>
          <w:rFonts w:eastAsia="標楷體" w:hAnsi="標楷體" w:hint="eastAsia"/>
          <w:sz w:val="26"/>
          <w:szCs w:val="26"/>
        </w:rPr>
        <w:t>號</w:t>
      </w:r>
      <w:r w:rsidR="00203436" w:rsidRPr="00203436">
        <w:rPr>
          <w:rFonts w:eastAsia="標楷體" w:hAnsi="標楷體" w:hint="eastAsia"/>
          <w:sz w:val="26"/>
          <w:szCs w:val="26"/>
        </w:rPr>
        <w:t>)</w:t>
      </w:r>
    </w:p>
    <w:p w:rsidR="003A4D58" w:rsidRPr="00EA10A8" w:rsidRDefault="003A4D58" w:rsidP="00251427">
      <w:pPr>
        <w:adjustRightInd w:val="0"/>
        <w:snapToGrid w:val="0"/>
        <w:spacing w:beforeLines="20" w:before="72" w:line="312" w:lineRule="auto"/>
        <w:rPr>
          <w:rFonts w:eastAsia="標楷體" w:hAnsi="標楷體"/>
          <w:sz w:val="26"/>
          <w:szCs w:val="26"/>
        </w:rPr>
      </w:pPr>
      <w:r w:rsidRPr="00EA10A8">
        <w:rPr>
          <w:rFonts w:eastAsia="標楷體" w:hAnsi="標楷體" w:hint="eastAsia"/>
          <w:sz w:val="26"/>
          <w:szCs w:val="26"/>
        </w:rPr>
        <w:t>指導</w:t>
      </w:r>
      <w:r w:rsidRPr="00EA10A8">
        <w:rPr>
          <w:rFonts w:eastAsia="標楷體" w:hAnsi="標楷體"/>
          <w:sz w:val="26"/>
          <w:szCs w:val="26"/>
        </w:rPr>
        <w:t>單位：</w:t>
      </w:r>
      <w:r w:rsidRPr="00EA10A8">
        <w:rPr>
          <w:rFonts w:eastAsia="標楷體" w:hAnsi="標楷體" w:hint="eastAsia"/>
          <w:sz w:val="26"/>
          <w:szCs w:val="26"/>
        </w:rPr>
        <w:t>經濟部技術處</w:t>
      </w:r>
    </w:p>
    <w:p w:rsidR="00251427" w:rsidRDefault="001963B9" w:rsidP="00251427">
      <w:pPr>
        <w:adjustRightInd w:val="0"/>
        <w:snapToGrid w:val="0"/>
        <w:spacing w:beforeLines="20" w:before="72" w:line="312" w:lineRule="auto"/>
        <w:rPr>
          <w:rFonts w:eastAsia="標楷體" w:hAnsi="標楷體" w:hint="eastAsia"/>
          <w:sz w:val="26"/>
          <w:szCs w:val="26"/>
        </w:rPr>
      </w:pPr>
      <w:r w:rsidRPr="00EA10A8">
        <w:rPr>
          <w:rFonts w:eastAsia="標楷體" w:hAnsi="標楷體" w:hint="eastAsia"/>
          <w:sz w:val="26"/>
          <w:szCs w:val="26"/>
        </w:rPr>
        <w:t>主辦</w:t>
      </w:r>
      <w:r w:rsidR="003E68F5" w:rsidRPr="00EA10A8">
        <w:rPr>
          <w:rFonts w:eastAsia="標楷體" w:hAnsi="標楷體"/>
          <w:sz w:val="26"/>
          <w:szCs w:val="26"/>
        </w:rPr>
        <w:t>單位：</w:t>
      </w:r>
      <w:r w:rsidR="003A4D58" w:rsidRPr="00EA10A8">
        <w:rPr>
          <w:rFonts w:eastAsia="標楷體" w:hAnsi="標楷體" w:hint="eastAsia"/>
          <w:sz w:val="26"/>
          <w:szCs w:val="26"/>
        </w:rPr>
        <w:t>金屬</w:t>
      </w:r>
      <w:r w:rsidR="0039155F" w:rsidRPr="00EA10A8">
        <w:rPr>
          <w:rFonts w:eastAsia="標楷體" w:hAnsi="標楷體" w:hint="eastAsia"/>
          <w:sz w:val="26"/>
          <w:szCs w:val="26"/>
        </w:rPr>
        <w:t>中心</w:t>
      </w:r>
      <w:r w:rsidR="003A4D58" w:rsidRPr="00EA10A8">
        <w:rPr>
          <w:rFonts w:eastAsia="標楷體" w:hAnsi="標楷體" w:hint="eastAsia"/>
          <w:sz w:val="26"/>
          <w:szCs w:val="26"/>
        </w:rPr>
        <w:t>MII</w:t>
      </w:r>
      <w:r w:rsidR="00251427">
        <w:rPr>
          <w:rFonts w:eastAsia="標楷體" w:hAnsi="標楷體" w:hint="eastAsia"/>
          <w:sz w:val="26"/>
          <w:szCs w:val="26"/>
        </w:rPr>
        <w:t>、經濟部南部產業發展推動辦公室</w:t>
      </w:r>
    </w:p>
    <w:p w:rsidR="00251427" w:rsidRPr="00EA10A8" w:rsidRDefault="00251427" w:rsidP="00251427">
      <w:pPr>
        <w:adjustRightInd w:val="0"/>
        <w:snapToGrid w:val="0"/>
        <w:spacing w:beforeLines="20" w:before="72" w:line="312" w:lineRule="auto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協辦單位：</w:t>
      </w:r>
      <w:r>
        <w:rPr>
          <w:rFonts w:eastAsia="標楷體" w:hAnsi="標楷體"/>
          <w:sz w:val="26"/>
          <w:szCs w:val="26"/>
        </w:rPr>
        <w:t>ITIS</w:t>
      </w:r>
      <w:r>
        <w:rPr>
          <w:rFonts w:eastAsia="標楷體" w:hAnsi="標楷體" w:hint="eastAsia"/>
          <w:sz w:val="26"/>
          <w:szCs w:val="26"/>
        </w:rPr>
        <w:t>智網</w:t>
      </w:r>
    </w:p>
    <w:p w:rsidR="001F5F4F" w:rsidRDefault="00EA10A8" w:rsidP="003A4D58">
      <w:pPr>
        <w:widowControl/>
        <w:ind w:right="136"/>
        <w:rPr>
          <w:rFonts w:ascii="標楷體" w:eastAsia="標楷體" w:hAnsi="標楷體"/>
          <w:sz w:val="26"/>
          <w:szCs w:val="26"/>
        </w:rPr>
      </w:pPr>
      <w:r w:rsidRPr="00EA10A8">
        <w:rPr>
          <w:rFonts w:ascii="標楷體" w:eastAsia="標楷體" w:hAnsi="標楷體" w:hint="eastAsia"/>
          <w:sz w:val="26"/>
          <w:szCs w:val="26"/>
        </w:rPr>
        <w:t>報名費用：</w:t>
      </w:r>
      <w:r>
        <w:rPr>
          <w:rFonts w:ascii="標楷體" w:eastAsia="標楷體" w:hAnsi="標楷體" w:hint="eastAsia"/>
          <w:sz w:val="26"/>
          <w:szCs w:val="26"/>
        </w:rPr>
        <w:t>新台幣</w:t>
      </w:r>
      <w:r w:rsidR="001E0BEF">
        <w:rPr>
          <w:rFonts w:ascii="標楷體" w:eastAsia="標楷體" w:hAnsi="標楷體" w:hint="eastAsia"/>
          <w:sz w:val="26"/>
          <w:szCs w:val="26"/>
        </w:rPr>
        <w:t>1,</w:t>
      </w:r>
      <w:r w:rsidR="00DE2E2E">
        <w:rPr>
          <w:rFonts w:ascii="標楷體" w:eastAsia="標楷體" w:hAnsi="標楷體" w:hint="eastAsia"/>
          <w:sz w:val="26"/>
          <w:szCs w:val="26"/>
        </w:rPr>
        <w:t>0</w:t>
      </w:r>
      <w:r w:rsidR="001E0BEF">
        <w:rPr>
          <w:rFonts w:ascii="標楷體" w:eastAsia="標楷體" w:hAnsi="標楷體" w:hint="eastAsia"/>
          <w:sz w:val="26"/>
          <w:szCs w:val="26"/>
        </w:rPr>
        <w:t>00</w:t>
      </w:r>
      <w:r>
        <w:rPr>
          <w:rFonts w:ascii="標楷體" w:eastAsia="標楷體" w:hAnsi="標楷體" w:hint="eastAsia"/>
          <w:sz w:val="26"/>
          <w:szCs w:val="26"/>
        </w:rPr>
        <w:t>元</w:t>
      </w:r>
    </w:p>
    <w:p w:rsidR="00F62A39" w:rsidRDefault="00F62A39" w:rsidP="003A4D58">
      <w:pPr>
        <w:widowControl/>
        <w:ind w:right="136"/>
        <w:rPr>
          <w:rFonts w:ascii="標楷體" w:eastAsia="標楷體" w:hAnsi="標楷體"/>
          <w:sz w:val="26"/>
          <w:szCs w:val="26"/>
        </w:rPr>
      </w:pPr>
    </w:p>
    <w:p w:rsidR="00F62A39" w:rsidRDefault="00F62A39" w:rsidP="003A4D58">
      <w:pPr>
        <w:widowControl/>
        <w:ind w:right="136"/>
        <w:rPr>
          <w:rFonts w:ascii="標楷體" w:eastAsia="標楷體" w:hAnsi="標楷體"/>
          <w:sz w:val="26"/>
          <w:szCs w:val="26"/>
        </w:rPr>
      </w:pPr>
    </w:p>
    <w:p w:rsidR="00F62A39" w:rsidRDefault="00F62A39" w:rsidP="003A4D58">
      <w:pPr>
        <w:widowControl/>
        <w:ind w:right="136"/>
        <w:rPr>
          <w:rFonts w:ascii="標楷體" w:eastAsia="標楷體" w:hAnsi="標楷體"/>
          <w:sz w:val="26"/>
          <w:szCs w:val="26"/>
        </w:rPr>
      </w:pPr>
    </w:p>
    <w:p w:rsidR="00F62A39" w:rsidRPr="00EA10A8" w:rsidRDefault="00F62A39" w:rsidP="003A4D58">
      <w:pPr>
        <w:widowControl/>
        <w:ind w:right="136"/>
        <w:rPr>
          <w:rFonts w:ascii="標楷體" w:eastAsia="標楷體" w:hAnsi="標楷體"/>
          <w:color w:val="7F7F7F"/>
          <w:sz w:val="26"/>
          <w:szCs w:val="26"/>
        </w:rPr>
      </w:pPr>
    </w:p>
    <w:p w:rsidR="001F5F4F" w:rsidRPr="001F5F4F" w:rsidRDefault="001F5F4F" w:rsidP="001F5F4F">
      <w:pPr>
        <w:widowControl/>
        <w:numPr>
          <w:ilvl w:val="0"/>
          <w:numId w:val="9"/>
        </w:numPr>
        <w:ind w:right="136"/>
        <w:rPr>
          <w:rFonts w:ascii="標楷體" w:eastAsia="標楷體" w:hAnsi="標楷體"/>
          <w:sz w:val="28"/>
          <w:szCs w:val="28"/>
        </w:rPr>
      </w:pPr>
      <w:r w:rsidRPr="001F5F4F">
        <w:rPr>
          <w:rFonts w:ascii="標楷體" w:eastAsia="標楷體" w:hAnsi="標楷體" w:hint="eastAsia"/>
          <w:sz w:val="28"/>
          <w:szCs w:val="28"/>
        </w:rPr>
        <w:lastRenderedPageBreak/>
        <w:t>研討會議程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60"/>
        <w:gridCol w:w="4536"/>
        <w:gridCol w:w="3685"/>
      </w:tblGrid>
      <w:tr w:rsidR="003A4D58" w:rsidRPr="001F5F4F" w:rsidTr="003A4D58">
        <w:trPr>
          <w:trHeight w:val="472"/>
        </w:trPr>
        <w:tc>
          <w:tcPr>
            <w:tcW w:w="1560" w:type="dxa"/>
            <w:shd w:val="clear" w:color="auto" w:fill="D9D9D9"/>
            <w:vAlign w:val="center"/>
          </w:tcPr>
          <w:p w:rsidR="003A4D58" w:rsidRPr="001F5F4F" w:rsidRDefault="003A4D58" w:rsidP="003A4D58">
            <w:pPr>
              <w:jc w:val="center"/>
              <w:rPr>
                <w:rFonts w:eastAsia="標楷體"/>
                <w:b/>
                <w:sz w:val="28"/>
                <w:szCs w:val="24"/>
              </w:rPr>
            </w:pPr>
            <w:r w:rsidRPr="001F5F4F">
              <w:rPr>
                <w:rFonts w:eastAsia="標楷體" w:hAnsi="標楷體"/>
                <w:b/>
                <w:sz w:val="28"/>
                <w:szCs w:val="24"/>
              </w:rPr>
              <w:t>時間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3A4D58" w:rsidRPr="001F5F4F" w:rsidRDefault="003A4D58" w:rsidP="003A4D58">
            <w:pPr>
              <w:jc w:val="center"/>
              <w:rPr>
                <w:rFonts w:eastAsia="標楷體"/>
                <w:b/>
                <w:sz w:val="28"/>
                <w:szCs w:val="24"/>
              </w:rPr>
            </w:pPr>
            <w:r w:rsidRPr="001F5F4F">
              <w:rPr>
                <w:rFonts w:eastAsia="標楷體" w:hAnsi="標楷體"/>
                <w:b/>
                <w:sz w:val="28"/>
                <w:szCs w:val="24"/>
              </w:rPr>
              <w:t>議程內容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3A4D58" w:rsidRPr="001F5F4F" w:rsidRDefault="003A4D58" w:rsidP="003A4D58">
            <w:pPr>
              <w:jc w:val="center"/>
              <w:rPr>
                <w:rFonts w:eastAsia="標楷體"/>
                <w:b/>
                <w:sz w:val="28"/>
                <w:szCs w:val="24"/>
              </w:rPr>
            </w:pPr>
            <w:r w:rsidRPr="001F5F4F">
              <w:rPr>
                <w:rFonts w:eastAsia="標楷體" w:hAnsi="標楷體"/>
                <w:b/>
                <w:sz w:val="28"/>
                <w:szCs w:val="24"/>
              </w:rPr>
              <w:t>主講人</w:t>
            </w:r>
          </w:p>
        </w:tc>
      </w:tr>
      <w:tr w:rsidR="00A851F0" w:rsidRPr="001F5F4F" w:rsidTr="001E0BEF">
        <w:trPr>
          <w:trHeight w:val="510"/>
        </w:trPr>
        <w:tc>
          <w:tcPr>
            <w:tcW w:w="1560" w:type="dxa"/>
            <w:vAlign w:val="center"/>
          </w:tcPr>
          <w:p w:rsidR="00A851F0" w:rsidRPr="001F5F4F" w:rsidRDefault="00A851F0" w:rsidP="00A851F0">
            <w:pPr>
              <w:jc w:val="center"/>
              <w:rPr>
                <w:rFonts w:eastAsia="標楷體"/>
                <w:szCs w:val="24"/>
              </w:rPr>
            </w:pPr>
            <w:r w:rsidRPr="001F5F4F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3:00~13:30</w:t>
            </w:r>
          </w:p>
        </w:tc>
        <w:tc>
          <w:tcPr>
            <w:tcW w:w="8221" w:type="dxa"/>
            <w:gridSpan w:val="2"/>
            <w:vAlign w:val="center"/>
          </w:tcPr>
          <w:p w:rsidR="00A851F0" w:rsidRPr="00B3047A" w:rsidRDefault="00A851F0" w:rsidP="003A4D58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B3047A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迎賓報</w:t>
            </w:r>
            <w:r w:rsidR="001E0BEF" w:rsidRPr="00B3047A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到</w:t>
            </w:r>
          </w:p>
        </w:tc>
      </w:tr>
      <w:tr w:rsidR="003A4D58" w:rsidRPr="001F5F4F" w:rsidTr="001F5F4F">
        <w:trPr>
          <w:trHeight w:val="510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3A4D58" w:rsidRPr="001F5F4F" w:rsidRDefault="00A851F0" w:rsidP="00ED39D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13:</w:t>
            </w:r>
            <w:r w:rsidR="005A0A9A">
              <w:rPr>
                <w:rFonts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eastAsia="標楷體" w:hAnsi="標楷體" w:hint="eastAsia"/>
                <w:color w:val="000000"/>
                <w:szCs w:val="24"/>
              </w:rPr>
              <w:t>0~14:</w:t>
            </w:r>
            <w:r w:rsidR="005A0A9A">
              <w:rPr>
                <w:rFonts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vAlign w:val="center"/>
          </w:tcPr>
          <w:p w:rsidR="003A4D58" w:rsidRPr="00B3047A" w:rsidRDefault="00F822CD" w:rsidP="0094751B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4"/>
              </w:rPr>
              <w:t>微創</w:t>
            </w:r>
            <w:r w:rsidR="0094751B">
              <w:rPr>
                <w:rFonts w:eastAsia="標楷體" w:hint="eastAsia"/>
                <w:color w:val="000000" w:themeColor="text1"/>
                <w:sz w:val="28"/>
                <w:szCs w:val="24"/>
              </w:rPr>
              <w:t>手術器材</w:t>
            </w:r>
            <w:r w:rsidR="0094751B" w:rsidRPr="00B3047A">
              <w:rPr>
                <w:rFonts w:eastAsia="標楷體" w:hint="eastAsia"/>
                <w:color w:val="000000" w:themeColor="text1"/>
                <w:sz w:val="28"/>
                <w:szCs w:val="24"/>
              </w:rPr>
              <w:t>市場分析與</w:t>
            </w:r>
            <w:r w:rsidR="003E1EBB" w:rsidRPr="00B3047A">
              <w:rPr>
                <w:rFonts w:eastAsia="標楷體" w:hint="eastAsia"/>
                <w:color w:val="000000" w:themeColor="text1"/>
                <w:sz w:val="28"/>
                <w:szCs w:val="24"/>
              </w:rPr>
              <w:t>發展趨勢</w:t>
            </w:r>
          </w:p>
        </w:tc>
        <w:tc>
          <w:tcPr>
            <w:tcW w:w="3685" w:type="dxa"/>
            <w:vAlign w:val="center"/>
          </w:tcPr>
          <w:p w:rsidR="00344F67" w:rsidRDefault="0094751B" w:rsidP="0094751B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葉哲政</w:t>
            </w:r>
            <w:r w:rsidR="00344F67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/</w:t>
            </w:r>
            <w:r w:rsidRPr="00B3047A">
              <w:rPr>
                <w:rFonts w:eastAsia="標楷體" w:hint="eastAsia"/>
                <w:color w:val="000000" w:themeColor="text1"/>
                <w:sz w:val="28"/>
                <w:szCs w:val="24"/>
              </w:rPr>
              <w:t>資深產業分析師</w:t>
            </w:r>
          </w:p>
          <w:p w:rsidR="003A4D58" w:rsidRPr="00B3047A" w:rsidRDefault="0094751B" w:rsidP="0094751B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B3047A">
              <w:rPr>
                <w:rFonts w:eastAsia="標楷體" w:hint="eastAsia"/>
                <w:color w:val="000000" w:themeColor="text1"/>
                <w:sz w:val="28"/>
                <w:szCs w:val="24"/>
              </w:rPr>
              <w:t>金屬</w:t>
            </w:r>
            <w:r>
              <w:rPr>
                <w:rFonts w:eastAsia="標楷體" w:hint="eastAsia"/>
                <w:color w:val="000000" w:themeColor="text1"/>
                <w:sz w:val="28"/>
                <w:szCs w:val="24"/>
              </w:rPr>
              <w:t>工業研究發展</w:t>
            </w:r>
            <w:r w:rsidRPr="00B3047A">
              <w:rPr>
                <w:rFonts w:eastAsia="標楷體" w:hint="eastAsia"/>
                <w:color w:val="000000" w:themeColor="text1"/>
                <w:sz w:val="28"/>
                <w:szCs w:val="24"/>
              </w:rPr>
              <w:t>中心</w:t>
            </w:r>
          </w:p>
        </w:tc>
      </w:tr>
      <w:tr w:rsidR="003A4D58" w:rsidRPr="001F5F4F" w:rsidTr="001E0BEF">
        <w:trPr>
          <w:trHeight w:val="510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3A4D58" w:rsidRPr="001F5F4F" w:rsidRDefault="00A851F0" w:rsidP="00ED39D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14:</w:t>
            </w:r>
            <w:r w:rsidR="005A0A9A">
              <w:rPr>
                <w:rFonts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eastAsia="標楷體" w:hAnsi="標楷體" w:hint="eastAsia"/>
                <w:color w:val="000000"/>
                <w:szCs w:val="24"/>
              </w:rPr>
              <w:t>0~15:00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vAlign w:val="center"/>
          </w:tcPr>
          <w:p w:rsidR="003A4D58" w:rsidRPr="00B3047A" w:rsidRDefault="0094751B" w:rsidP="00803B45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94751B">
              <w:rPr>
                <w:rFonts w:eastAsia="標楷體" w:hint="eastAsia"/>
                <w:color w:val="000000" w:themeColor="text1"/>
                <w:sz w:val="28"/>
                <w:szCs w:val="24"/>
              </w:rPr>
              <w:t>微創手術機器人的過去、現在、未來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center"/>
          </w:tcPr>
          <w:p w:rsidR="00344F67" w:rsidRDefault="0094751B" w:rsidP="00ED39D8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94751B">
              <w:rPr>
                <w:rFonts w:eastAsia="標楷體" w:hint="eastAsia"/>
                <w:color w:val="000000" w:themeColor="text1"/>
                <w:sz w:val="28"/>
                <w:szCs w:val="24"/>
              </w:rPr>
              <w:t>李宗達</w:t>
            </w:r>
            <w:r w:rsidRPr="0094751B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/</w:t>
            </w:r>
            <w:r w:rsidR="00803B45">
              <w:rPr>
                <w:rFonts w:eastAsia="標楷體" w:hint="eastAsia"/>
                <w:color w:val="000000" w:themeColor="text1"/>
                <w:sz w:val="28"/>
                <w:szCs w:val="24"/>
              </w:rPr>
              <w:t>顧問</w:t>
            </w:r>
            <w:r w:rsidRPr="0094751B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</w:p>
          <w:p w:rsidR="003A4D58" w:rsidRPr="00B3047A" w:rsidRDefault="0094751B" w:rsidP="00ED39D8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94751B">
              <w:rPr>
                <w:rFonts w:eastAsia="標楷體" w:hint="eastAsia"/>
                <w:color w:val="000000" w:themeColor="text1"/>
                <w:sz w:val="28"/>
                <w:szCs w:val="24"/>
              </w:rPr>
              <w:t>信文達股份有限公司</w:t>
            </w:r>
          </w:p>
        </w:tc>
      </w:tr>
      <w:tr w:rsidR="00A851F0" w:rsidRPr="001F5F4F" w:rsidTr="001E0BEF">
        <w:trPr>
          <w:trHeight w:val="471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F2DBDB"/>
            <w:vAlign w:val="center"/>
          </w:tcPr>
          <w:p w:rsidR="00A851F0" w:rsidRPr="001F5F4F" w:rsidRDefault="00A851F0" w:rsidP="00A851F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15:00~15:20</w:t>
            </w:r>
          </w:p>
        </w:tc>
        <w:tc>
          <w:tcPr>
            <w:tcW w:w="8221" w:type="dxa"/>
            <w:gridSpan w:val="2"/>
            <w:tcBorders>
              <w:bottom w:val="single" w:sz="6" w:space="0" w:color="auto"/>
            </w:tcBorders>
            <w:shd w:val="clear" w:color="auto" w:fill="F2DBDB"/>
            <w:vAlign w:val="center"/>
          </w:tcPr>
          <w:p w:rsidR="00A851F0" w:rsidRPr="00B3047A" w:rsidRDefault="00A851F0" w:rsidP="00A851F0">
            <w:pPr>
              <w:jc w:val="center"/>
              <w:rPr>
                <w:rFonts w:eastAsia="標楷體" w:hAnsi="標楷體"/>
                <w:color w:val="000000" w:themeColor="text1"/>
                <w:sz w:val="28"/>
                <w:szCs w:val="24"/>
              </w:rPr>
            </w:pPr>
            <w:r w:rsidRPr="00B3047A">
              <w:rPr>
                <w:rFonts w:eastAsia="標楷體" w:hAnsi="標楷體"/>
                <w:color w:val="000000" w:themeColor="text1"/>
                <w:szCs w:val="24"/>
              </w:rPr>
              <w:t>休息</w:t>
            </w:r>
          </w:p>
        </w:tc>
      </w:tr>
      <w:tr w:rsidR="00A851F0" w:rsidRPr="001F5F4F" w:rsidTr="001E0BEF">
        <w:trPr>
          <w:trHeight w:val="624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A851F0" w:rsidRPr="001F5F4F" w:rsidRDefault="00A851F0" w:rsidP="00ED39D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15:20~16:</w:t>
            </w:r>
            <w:r w:rsidR="00ED39D8">
              <w:rPr>
                <w:rFonts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vAlign w:val="center"/>
          </w:tcPr>
          <w:p w:rsidR="00A851F0" w:rsidRPr="00B3047A" w:rsidRDefault="00344F67" w:rsidP="00803B45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344F67">
              <w:rPr>
                <w:rFonts w:eastAsia="標楷體" w:hint="eastAsia"/>
                <w:color w:val="000000" w:themeColor="text1"/>
                <w:sz w:val="28"/>
                <w:szCs w:val="24"/>
              </w:rPr>
              <w:t>微創手術機器人</w:t>
            </w:r>
            <w:r w:rsidR="00803B45">
              <w:rPr>
                <w:rFonts w:eastAsia="標楷體" w:hint="eastAsia"/>
                <w:color w:val="000000" w:themeColor="text1"/>
                <w:sz w:val="28"/>
                <w:szCs w:val="24"/>
              </w:rPr>
              <w:t>在</w:t>
            </w:r>
            <w:r w:rsidRPr="00344F67">
              <w:rPr>
                <w:rFonts w:eastAsia="標楷體" w:hint="eastAsia"/>
                <w:color w:val="000000" w:themeColor="text1"/>
                <w:sz w:val="28"/>
                <w:szCs w:val="24"/>
              </w:rPr>
              <w:t>臨床之應用與開發</w:t>
            </w:r>
          </w:p>
        </w:tc>
        <w:tc>
          <w:tcPr>
            <w:tcW w:w="3685" w:type="dxa"/>
            <w:vAlign w:val="center"/>
          </w:tcPr>
          <w:p w:rsidR="00344F67" w:rsidRDefault="00344F67" w:rsidP="00344F67">
            <w:pPr>
              <w:rPr>
                <w:rFonts w:eastAsia="標楷體" w:hAnsi="標楷體"/>
                <w:color w:val="000000" w:themeColor="text1"/>
                <w:sz w:val="28"/>
                <w:szCs w:val="24"/>
              </w:rPr>
            </w:pPr>
            <w:proofErr w:type="gramStart"/>
            <w:r w:rsidRPr="00344F67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劉楷哲</w:t>
            </w:r>
            <w:proofErr w:type="gramEnd"/>
            <w:r w:rsidRPr="00344F67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/</w:t>
            </w:r>
            <w:r w:rsidRPr="00344F67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副總經理</w:t>
            </w:r>
          </w:p>
          <w:p w:rsidR="00A851F0" w:rsidRPr="00B3047A" w:rsidRDefault="00344F67" w:rsidP="00803B45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proofErr w:type="gramStart"/>
            <w:r w:rsidRPr="00344F67">
              <w:rPr>
                <w:rFonts w:eastAsia="標楷體" w:hAnsi="標楷體" w:hint="eastAsia"/>
                <w:color w:val="000000" w:themeColor="text1"/>
                <w:sz w:val="28"/>
                <w:szCs w:val="24"/>
              </w:rPr>
              <w:t>明士股份有限公司</w:t>
            </w:r>
            <w:proofErr w:type="gramEnd"/>
            <w:r w:rsidRPr="00B3047A">
              <w:rPr>
                <w:rFonts w:eastAsia="標楷體"/>
                <w:color w:val="000000" w:themeColor="text1"/>
                <w:sz w:val="28"/>
                <w:szCs w:val="24"/>
              </w:rPr>
              <w:t xml:space="preserve"> </w:t>
            </w:r>
          </w:p>
        </w:tc>
      </w:tr>
    </w:tbl>
    <w:p w:rsidR="003A4D58" w:rsidRDefault="003A4D58" w:rsidP="003A4D58"/>
    <w:p w:rsidR="00130733" w:rsidRDefault="00130733" w:rsidP="003A4D58"/>
    <w:p w:rsidR="00203436" w:rsidRPr="00583A0A" w:rsidRDefault="00203436" w:rsidP="00251427">
      <w:pPr>
        <w:adjustRightInd w:val="0"/>
        <w:snapToGrid w:val="0"/>
        <w:spacing w:beforeLines="20" w:before="72" w:line="312" w:lineRule="auto"/>
        <w:rPr>
          <w:rFonts w:eastAsia="標楷體"/>
          <w:b/>
          <w:sz w:val="26"/>
          <w:szCs w:val="26"/>
        </w:rPr>
      </w:pPr>
      <w:r w:rsidRPr="00583A0A">
        <w:rPr>
          <w:rFonts w:eastAsia="標楷體" w:hint="eastAsia"/>
          <w:b/>
          <w:sz w:val="26"/>
          <w:szCs w:val="26"/>
        </w:rPr>
        <w:t>《活動訊息》</w:t>
      </w:r>
    </w:p>
    <w:p w:rsidR="00203436" w:rsidRPr="002238A1" w:rsidRDefault="00203436" w:rsidP="00251427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/>
          <w:sz w:val="28"/>
          <w:szCs w:val="28"/>
        </w:rPr>
        <w:t>報名費用：</w:t>
      </w:r>
      <w:r w:rsidRPr="002238A1">
        <w:rPr>
          <w:rFonts w:eastAsia="標楷體" w:hint="eastAsia"/>
          <w:sz w:val="28"/>
          <w:szCs w:val="28"/>
        </w:rPr>
        <w:t>定價</w:t>
      </w:r>
      <w:r w:rsidRPr="002238A1">
        <w:rPr>
          <w:rFonts w:eastAsia="標楷體"/>
          <w:sz w:val="28"/>
          <w:szCs w:val="28"/>
        </w:rPr>
        <w:t>新台幣</w:t>
      </w:r>
      <w:r w:rsidRPr="002238A1">
        <w:rPr>
          <w:rFonts w:eastAsia="標楷體"/>
          <w:sz w:val="28"/>
          <w:szCs w:val="28"/>
        </w:rPr>
        <w:t>1</w:t>
      </w:r>
      <w:r w:rsidR="00344F67">
        <w:rPr>
          <w:rFonts w:eastAsia="標楷體" w:hint="eastAsia"/>
          <w:sz w:val="28"/>
          <w:szCs w:val="28"/>
        </w:rPr>
        <w:t>,</w:t>
      </w:r>
      <w:r w:rsidRPr="002238A1">
        <w:rPr>
          <w:rFonts w:eastAsia="標楷體"/>
          <w:sz w:val="28"/>
          <w:szCs w:val="28"/>
        </w:rPr>
        <w:t>000</w:t>
      </w:r>
      <w:r w:rsidRPr="002238A1">
        <w:rPr>
          <w:rFonts w:eastAsia="標楷體"/>
          <w:sz w:val="28"/>
          <w:szCs w:val="28"/>
        </w:rPr>
        <w:t>元</w:t>
      </w:r>
    </w:p>
    <w:p w:rsidR="00203436" w:rsidRPr="003F5A68" w:rsidRDefault="00203436" w:rsidP="00251427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報名優惠：</w:t>
      </w:r>
      <w:r w:rsidR="00344F67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/2</w:t>
      </w:r>
      <w:r w:rsidR="00344F67">
        <w:rPr>
          <w:rFonts w:eastAsia="標楷體" w:hint="eastAsia"/>
          <w:sz w:val="28"/>
          <w:szCs w:val="28"/>
        </w:rPr>
        <w:t>5</w:t>
      </w:r>
      <w:r w:rsidRPr="002238A1">
        <w:rPr>
          <w:rFonts w:eastAsia="標楷體"/>
          <w:sz w:val="28"/>
          <w:szCs w:val="28"/>
        </w:rPr>
        <w:t>前報名</w:t>
      </w:r>
      <w:proofErr w:type="gramStart"/>
      <w:r w:rsidRPr="002238A1">
        <w:rPr>
          <w:rFonts w:eastAsia="標楷體"/>
          <w:sz w:val="28"/>
          <w:szCs w:val="28"/>
        </w:rPr>
        <w:t>享</w:t>
      </w:r>
      <w:r w:rsidRPr="00206C78">
        <w:rPr>
          <w:rFonts w:eastAsia="標楷體"/>
          <w:sz w:val="28"/>
          <w:szCs w:val="28"/>
        </w:rPr>
        <w:t>早鳥</w:t>
      </w:r>
      <w:proofErr w:type="gramEnd"/>
      <w:r w:rsidRPr="00206C78">
        <w:rPr>
          <w:rFonts w:eastAsia="標楷體"/>
          <w:sz w:val="28"/>
          <w:szCs w:val="28"/>
        </w:rPr>
        <w:t>7</w:t>
      </w:r>
      <w:r w:rsidRPr="00206C78">
        <w:rPr>
          <w:rFonts w:eastAsia="標楷體"/>
          <w:sz w:val="28"/>
          <w:szCs w:val="28"/>
        </w:rPr>
        <w:t>折優惠</w:t>
      </w:r>
      <w:r w:rsidRPr="003F5A68">
        <w:rPr>
          <w:rFonts w:eastAsia="標楷體" w:hint="eastAsia"/>
          <w:sz w:val="28"/>
          <w:szCs w:val="28"/>
        </w:rPr>
        <w:t>。</w:t>
      </w:r>
    </w:p>
    <w:p w:rsidR="00203436" w:rsidRPr="002238A1" w:rsidRDefault="00203436" w:rsidP="00251427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報名方式：</w:t>
      </w:r>
    </w:p>
    <w:p w:rsidR="00203436" w:rsidRDefault="00203436" w:rsidP="00251427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網路報名：</w:t>
      </w:r>
      <w:r>
        <w:rPr>
          <w:rFonts w:eastAsia="標楷體" w:hint="eastAsia"/>
          <w:sz w:val="28"/>
          <w:szCs w:val="28"/>
        </w:rPr>
        <w:t>請連結右方網址報名</w:t>
      </w:r>
      <w:hyperlink r:id="rId9" w:history="1">
        <w:r w:rsidR="00206C78" w:rsidRPr="00882764">
          <w:rPr>
            <w:rStyle w:val="a3"/>
            <w:rFonts w:eastAsia="標楷體"/>
            <w:sz w:val="28"/>
            <w:szCs w:val="28"/>
          </w:rPr>
          <w:t>http://mii.mirdc.org.tw/activity/activitydetail.asp?sqno=100</w:t>
        </w:r>
      </w:hyperlink>
      <w:r w:rsidR="00206C78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 w:rsidRPr="002238A1">
        <w:rPr>
          <w:rFonts w:eastAsia="標楷體" w:hint="eastAsia"/>
          <w:color w:val="000000"/>
          <w:sz w:val="28"/>
          <w:szCs w:val="28"/>
        </w:rPr>
        <w:t xml:space="preserve">  </w:t>
      </w:r>
    </w:p>
    <w:p w:rsidR="00203436" w:rsidRDefault="00203436" w:rsidP="00251427">
      <w:pPr>
        <w:adjustRightInd w:val="0"/>
        <w:snapToGrid w:val="0"/>
        <w:spacing w:beforeLines="20" w:before="72" w:line="312" w:lineRule="auto"/>
        <w:ind w:left="480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傳真報名：報名表填妥</w:t>
      </w:r>
      <w:r>
        <w:rPr>
          <w:rFonts w:eastAsia="標楷體" w:hint="eastAsia"/>
          <w:sz w:val="28"/>
          <w:szCs w:val="28"/>
        </w:rPr>
        <w:t>完畢請</w:t>
      </w:r>
      <w:r w:rsidRPr="002238A1">
        <w:rPr>
          <w:rFonts w:eastAsia="標楷體" w:hint="eastAsia"/>
          <w:sz w:val="28"/>
          <w:szCs w:val="28"/>
        </w:rPr>
        <w:t>傳真至</w:t>
      </w:r>
      <w:r>
        <w:rPr>
          <w:rFonts w:eastAsia="標楷體" w:hint="eastAsia"/>
          <w:sz w:val="28"/>
          <w:szCs w:val="28"/>
        </w:rPr>
        <w:t>(07)353-3978</w:t>
      </w:r>
      <w:r w:rsidRPr="002238A1">
        <w:rPr>
          <w:rFonts w:eastAsia="標楷體" w:hint="eastAsia"/>
          <w:sz w:val="28"/>
          <w:szCs w:val="28"/>
        </w:rPr>
        <w:t xml:space="preserve"> </w:t>
      </w:r>
    </w:p>
    <w:p w:rsidR="00203436" w:rsidRDefault="00203436" w:rsidP="00251427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請於</w:t>
      </w:r>
      <w:r w:rsidR="00344F67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="00344F67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proofErr w:type="gramStart"/>
      <w:r w:rsidR="00344F67"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前完成報名，洽詢窗口</w:t>
      </w:r>
      <w:r>
        <w:rPr>
          <w:rFonts w:eastAsia="標楷體" w:hint="eastAsia"/>
          <w:sz w:val="28"/>
          <w:szCs w:val="28"/>
        </w:rPr>
        <w:t>(07)351-3121</w:t>
      </w:r>
      <w:r>
        <w:rPr>
          <w:rFonts w:eastAsia="標楷體" w:hint="eastAsia"/>
          <w:sz w:val="28"/>
          <w:szCs w:val="28"/>
        </w:rPr>
        <w:t>胡小姐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2386)</w:t>
      </w:r>
      <w:r>
        <w:rPr>
          <w:rFonts w:eastAsia="標楷體" w:hint="eastAsia"/>
          <w:sz w:val="28"/>
          <w:szCs w:val="28"/>
        </w:rPr>
        <w:t>或何小姐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2337)</w:t>
      </w:r>
    </w:p>
    <w:p w:rsidR="00203436" w:rsidRPr="0003143E" w:rsidRDefault="00203436" w:rsidP="00251427">
      <w:pPr>
        <w:numPr>
          <w:ilvl w:val="0"/>
          <w:numId w:val="11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繳費方式：</w:t>
      </w:r>
    </w:p>
    <w:p w:rsidR="00203436" w:rsidRDefault="00203436" w:rsidP="00251427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  <w:shd w:val="pct15" w:color="auto" w:fill="FFFFFF"/>
        </w:rPr>
      </w:pPr>
      <w:r>
        <w:rPr>
          <w:rFonts w:eastAsia="標楷體" w:hint="eastAsia"/>
          <w:sz w:val="28"/>
          <w:szCs w:val="28"/>
          <w:shd w:val="pct15" w:color="auto" w:fill="FFFFFF"/>
        </w:rPr>
        <w:t>現場繳費</w:t>
      </w:r>
    </w:p>
    <w:p w:rsidR="00203436" w:rsidRPr="000C6870" w:rsidRDefault="00203436" w:rsidP="00251427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研討會當天現場繳費，發票將於一周內補發。</w:t>
      </w:r>
    </w:p>
    <w:p w:rsidR="00203436" w:rsidRPr="003F5A68" w:rsidRDefault="00203436" w:rsidP="00251427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注意事項：</w:t>
      </w:r>
      <w:r w:rsidRPr="002238A1">
        <w:rPr>
          <w:rFonts w:eastAsia="標楷體" w:hint="eastAsia"/>
          <w:sz w:val="28"/>
          <w:szCs w:val="28"/>
        </w:rPr>
        <w:t xml:space="preserve"> </w:t>
      </w:r>
    </w:p>
    <w:p w:rsidR="00203436" w:rsidRPr="00206C78" w:rsidRDefault="00203436" w:rsidP="00251427">
      <w:pPr>
        <w:numPr>
          <w:ilvl w:val="0"/>
          <w:numId w:val="10"/>
        </w:numPr>
        <w:adjustRightInd w:val="0"/>
        <w:snapToGrid w:val="0"/>
        <w:spacing w:beforeLines="20" w:before="72" w:line="312" w:lineRule="auto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若需當日研討會立即收到發票，可來電與洽詢窗口聯繫，發票將於當日繳交報名費時一併給予。</w:t>
      </w:r>
    </w:p>
    <w:p w:rsidR="00206C78" w:rsidRDefault="00206C78" w:rsidP="00206C78">
      <w:pPr>
        <w:adjustRightInd w:val="0"/>
        <w:snapToGrid w:val="0"/>
        <w:spacing w:beforeLines="20" w:before="72" w:line="312" w:lineRule="auto"/>
        <w:rPr>
          <w:rFonts w:eastAsia="標楷體" w:hint="eastAsia"/>
          <w:sz w:val="28"/>
          <w:szCs w:val="28"/>
        </w:rPr>
      </w:pPr>
    </w:p>
    <w:p w:rsidR="00206C78" w:rsidRDefault="00206C78" w:rsidP="00206C78">
      <w:pPr>
        <w:adjustRightInd w:val="0"/>
        <w:snapToGrid w:val="0"/>
        <w:spacing w:beforeLines="20" w:before="72" w:line="312" w:lineRule="auto"/>
        <w:rPr>
          <w:rFonts w:eastAsia="標楷體" w:hint="eastAsia"/>
          <w:sz w:val="28"/>
          <w:szCs w:val="28"/>
        </w:rPr>
      </w:pPr>
    </w:p>
    <w:p w:rsidR="00206C78" w:rsidRPr="00206C78" w:rsidRDefault="00206C78" w:rsidP="00206C7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06C78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微創手術器材產業暨手術機器人趨勢展望</w:t>
      </w:r>
      <w:r w:rsidRPr="003F5A68">
        <w:rPr>
          <w:rFonts w:ascii="標楷體" w:eastAsia="標楷體" w:hAnsi="標楷體" w:hint="eastAsia"/>
          <w:b/>
          <w:bCs/>
          <w:sz w:val="36"/>
          <w:szCs w:val="36"/>
        </w:rPr>
        <w:t>研討會</w:t>
      </w:r>
      <w:r w:rsidRPr="00206C78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418"/>
        <w:gridCol w:w="567"/>
        <w:gridCol w:w="425"/>
        <w:gridCol w:w="709"/>
        <w:gridCol w:w="424"/>
        <w:gridCol w:w="560"/>
        <w:gridCol w:w="716"/>
        <w:gridCol w:w="142"/>
        <w:gridCol w:w="440"/>
        <w:gridCol w:w="269"/>
        <w:gridCol w:w="2126"/>
      </w:tblGrid>
      <w:tr w:rsidR="00206C78" w:rsidRPr="00A07475" w:rsidTr="00865C3B">
        <w:trPr>
          <w:trHeight w:val="51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單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位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電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06C78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674993152"/>
              </w:rPr>
              <w:t>參加者</w:t>
            </w:r>
            <w:r w:rsidRPr="00206C78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674993152"/>
              </w:rPr>
              <w:t>姓</w:t>
            </w:r>
            <w:r w:rsidRPr="00206C78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674993152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06C78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674993153"/>
              </w:rPr>
              <w:t>參加者</w:t>
            </w:r>
            <w:r w:rsidRPr="00206C78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674993153"/>
              </w:rPr>
              <w:t>姓</w:t>
            </w:r>
            <w:r w:rsidRPr="00206C78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674993153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tcBorders>
              <w:bottom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3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6C78" w:rsidRPr="00A07475" w:rsidRDefault="00206C78" w:rsidP="00865C3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206C78" w:rsidRPr="00A07475" w:rsidTr="00865C3B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06C78" w:rsidRPr="005160DD" w:rsidRDefault="00206C78" w:rsidP="00865C3B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06C78">
              <w:rPr>
                <w:rFonts w:eastAsia="標楷體" w:hint="eastAsia"/>
                <w:bCs/>
                <w:w w:val="82"/>
                <w:kern w:val="0"/>
                <w:sz w:val="22"/>
                <w:szCs w:val="22"/>
                <w:fitText w:val="990" w:id="674993154"/>
              </w:rPr>
              <w:t>報名聯絡</w:t>
            </w:r>
            <w:r w:rsidRPr="00206C78">
              <w:rPr>
                <w:rFonts w:eastAsia="標楷體" w:hint="eastAsia"/>
                <w:bCs/>
                <w:spacing w:val="45"/>
                <w:w w:val="82"/>
                <w:kern w:val="0"/>
                <w:sz w:val="22"/>
                <w:szCs w:val="22"/>
                <w:fitText w:val="990" w:id="674993154"/>
              </w:rPr>
              <w:t>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</w:tr>
      <w:tr w:rsidR="00206C78" w:rsidRPr="00A07475" w:rsidTr="00865C3B">
        <w:trPr>
          <w:trHeight w:val="203"/>
        </w:trPr>
        <w:tc>
          <w:tcPr>
            <w:tcW w:w="9639" w:type="dxa"/>
            <w:gridSpan w:val="13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206C78" w:rsidRPr="00A07475" w:rsidTr="00865C3B">
        <w:trPr>
          <w:trHeight w:val="600"/>
        </w:trPr>
        <w:tc>
          <w:tcPr>
            <w:tcW w:w="9639" w:type="dxa"/>
            <w:gridSpan w:val="13"/>
            <w:vAlign w:val="center"/>
          </w:tcPr>
          <w:p w:rsidR="00206C78" w:rsidRDefault="00206C78" w:rsidP="00865C3B">
            <w:pPr>
              <w:snapToGrid w:val="0"/>
              <w:spacing w:line="276" w:lineRule="auto"/>
              <w:textAlignment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  <w:p w:rsidR="00206C78" w:rsidRPr="00A07475" w:rsidRDefault="00206C78" w:rsidP="00865C3B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</w:p>
        </w:tc>
      </w:tr>
      <w:tr w:rsidR="00206C78" w:rsidRPr="00A07475" w:rsidTr="00865C3B">
        <w:trPr>
          <w:trHeight w:val="345"/>
        </w:trPr>
        <w:tc>
          <w:tcPr>
            <w:tcW w:w="9639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206C78" w:rsidRPr="00A07475" w:rsidRDefault="00206C78" w:rsidP="00865C3B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206C78" w:rsidRPr="00A07475" w:rsidTr="0086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78" w:rsidRPr="006B135F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7796" w:type="dxa"/>
            <w:gridSpan w:val="11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6C78" w:rsidRPr="006B135F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206C78" w:rsidRPr="00A07475" w:rsidTr="0086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收件人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C78" w:rsidRPr="00A07475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206C78" w:rsidRPr="006B135F" w:rsidTr="0086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78" w:rsidRPr="006B135F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C78" w:rsidRPr="006B135F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  <w:tr w:rsidR="00206C78" w:rsidRPr="00A07475" w:rsidTr="00865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C78" w:rsidRPr="00A07475" w:rsidRDefault="00206C78" w:rsidP="00865C3B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收件地址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C78" w:rsidRPr="00A07475" w:rsidRDefault="00206C78" w:rsidP="00865C3B">
            <w:pPr>
              <w:spacing w:line="300" w:lineRule="exact"/>
              <w:ind w:right="800"/>
              <w:jc w:val="both"/>
              <w:rPr>
                <w:rFonts w:ascii="Arial" w:hAnsi="Arial" w:hint="eastAsia"/>
                <w:color w:val="000000"/>
                <w:sz w:val="22"/>
                <w:szCs w:val="22"/>
              </w:rPr>
            </w:pPr>
            <w:r w:rsidRPr="00A07475">
              <w:rPr>
                <w:rFonts w:ascii="Arial" w:hAnsi="Arial" w:hint="eastAsia"/>
                <w:color w:val="000000"/>
                <w:sz w:val="22"/>
                <w:szCs w:val="22"/>
              </w:rPr>
              <w:t>□□□□□</w:t>
            </w:r>
          </w:p>
          <w:p w:rsidR="00206C78" w:rsidRDefault="00206C78" w:rsidP="00865C3B">
            <w:pPr>
              <w:spacing w:line="300" w:lineRule="exact"/>
              <w:ind w:right="800"/>
              <w:jc w:val="both"/>
              <w:rPr>
                <w:rFonts w:ascii="Arial" w:hAnsi="Arial" w:hint="eastAsia"/>
                <w:color w:val="000000"/>
                <w:sz w:val="22"/>
                <w:szCs w:val="22"/>
              </w:rPr>
            </w:pPr>
          </w:p>
          <w:p w:rsidR="00206C78" w:rsidRPr="00A07475" w:rsidRDefault="00206C78" w:rsidP="00865C3B">
            <w:pPr>
              <w:spacing w:line="300" w:lineRule="exact"/>
              <w:ind w:right="800"/>
              <w:jc w:val="both"/>
              <w:rPr>
                <w:rFonts w:ascii="Arial" w:hAnsi="Arial" w:hint="eastAsia"/>
                <w:color w:val="000000"/>
                <w:sz w:val="22"/>
                <w:szCs w:val="22"/>
              </w:rPr>
            </w:pPr>
          </w:p>
        </w:tc>
      </w:tr>
    </w:tbl>
    <w:p w:rsidR="00206C78" w:rsidRDefault="00206C78" w:rsidP="00206C78">
      <w:pPr>
        <w:snapToGrid w:val="0"/>
        <w:rPr>
          <w:rFonts w:hint="eastAsia"/>
        </w:rPr>
      </w:pPr>
    </w:p>
    <w:p w:rsidR="00206C78" w:rsidRDefault="00206C78" w:rsidP="00206C78">
      <w:pPr>
        <w:snapToGrid w:val="0"/>
        <w:rPr>
          <w:rFonts w:hint="eastAsia"/>
        </w:rPr>
      </w:pPr>
    </w:p>
    <w:p w:rsidR="00206C78" w:rsidRDefault="00206C78" w:rsidP="00206C7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46990</wp:posOffset>
                </wp:positionV>
                <wp:extent cx="1570355" cy="349885"/>
                <wp:effectExtent l="15240" t="8890" r="14605" b="1270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6C78" w:rsidRPr="000F30F3" w:rsidRDefault="00206C78" w:rsidP="00206C7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40.95pt;margin-top:3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" strokeweight="1pt">
                <v:stroke dashstyle="dash"/>
                <v:shadow color="#868686"/>
                <v:textbox>
                  <w:txbxContent>
                    <w:p w:rsidR="00206C78" w:rsidRPr="000F30F3" w:rsidRDefault="00206C78" w:rsidP="00206C7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6C78" w:rsidRDefault="00206C78" w:rsidP="00206C7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261100" cy="1758950"/>
                <wp:effectExtent l="7620" t="12700" r="8255" b="9525"/>
                <wp:wrapNone/>
                <wp:docPr id="2" name="流程圖: 替代處理程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7589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2" o:spid="_x0000_s1026" type="#_x0000_t176" style="position:absolute;margin-left:1.35pt;margin-top:4.75pt;width:493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" filled="f" strokeweight="1pt">
                <v:stroke dashstyle="dash"/>
                <v:shadow color="#868686"/>
              </v:shape>
            </w:pict>
          </mc:Fallback>
        </mc:AlternateContent>
      </w:r>
    </w:p>
    <w:p w:rsidR="00206C78" w:rsidRPr="000F0708" w:rsidRDefault="00206C78" w:rsidP="00206C78">
      <w:pPr>
        <w:snapToGrid w:val="0"/>
      </w:pPr>
    </w:p>
    <w:p w:rsidR="00206C78" w:rsidRPr="002E15C2" w:rsidRDefault="00206C78" w:rsidP="00206C78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Ansi="標楷體"/>
          <w:szCs w:val="24"/>
        </w:rPr>
        <w:t>時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間：</w:t>
      </w:r>
      <w:r w:rsidRPr="002E15C2">
        <w:rPr>
          <w:rFonts w:eastAsia="標楷體" w:hAnsi="標楷體"/>
          <w:szCs w:val="24"/>
        </w:rPr>
        <w:t>201</w:t>
      </w:r>
      <w:r>
        <w:rPr>
          <w:rFonts w:eastAsia="標楷體" w:hAnsi="標楷體" w:hint="eastAsia"/>
          <w:szCs w:val="24"/>
        </w:rPr>
        <w:t>4</w:t>
      </w:r>
      <w:r w:rsidRPr="002E15C2">
        <w:rPr>
          <w:rFonts w:eastAsia="標楷體" w:hAnsi="標楷體"/>
          <w:szCs w:val="24"/>
        </w:rPr>
        <w:t>年</w:t>
      </w:r>
      <w:r>
        <w:rPr>
          <w:rFonts w:eastAsia="標楷體" w:hAnsi="標楷體" w:hint="eastAsia"/>
          <w:szCs w:val="24"/>
        </w:rPr>
        <w:t>9</w:t>
      </w:r>
      <w:r w:rsidRPr="002E15C2">
        <w:rPr>
          <w:rFonts w:eastAsia="標楷體" w:hAnsi="標楷體"/>
          <w:szCs w:val="24"/>
        </w:rPr>
        <w:t>月</w:t>
      </w:r>
      <w:r>
        <w:rPr>
          <w:rFonts w:eastAsia="標楷體" w:hAnsi="標楷體" w:hint="eastAsia"/>
          <w:szCs w:val="24"/>
        </w:rPr>
        <w:t>30</w:t>
      </w:r>
      <w:r w:rsidRPr="002E15C2">
        <w:rPr>
          <w:rFonts w:eastAsia="標楷體" w:hAnsi="標楷體"/>
          <w:szCs w:val="24"/>
        </w:rPr>
        <w:t>日</w:t>
      </w:r>
      <w:r w:rsidRPr="002E15C2">
        <w:rPr>
          <w:rFonts w:eastAsia="標楷體" w:hAnsi="標楷體"/>
          <w:szCs w:val="24"/>
        </w:rPr>
        <w:t>(</w:t>
      </w:r>
      <w:r w:rsidRPr="002E15C2">
        <w:rPr>
          <w:rFonts w:eastAsia="標楷體" w:hAnsi="標楷體"/>
          <w:szCs w:val="24"/>
        </w:rPr>
        <w:t>星期</w:t>
      </w:r>
      <w:r>
        <w:rPr>
          <w:rFonts w:eastAsia="標楷體" w:hAnsi="標楷體" w:hint="eastAsia"/>
          <w:szCs w:val="24"/>
        </w:rPr>
        <w:t>四</w:t>
      </w:r>
      <w:r w:rsidRPr="002E15C2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下</w:t>
      </w:r>
      <w:r w:rsidRPr="002E15C2">
        <w:rPr>
          <w:rFonts w:eastAsia="標楷體" w:hAnsi="標楷體" w:hint="eastAsia"/>
          <w:szCs w:val="24"/>
        </w:rPr>
        <w:t>午</w:t>
      </w:r>
      <w:r>
        <w:rPr>
          <w:rFonts w:eastAsia="標楷體" w:hAnsi="標楷體" w:hint="eastAsia"/>
          <w:szCs w:val="24"/>
        </w:rPr>
        <w:t>13:00~16:1</w:t>
      </w:r>
      <w:r w:rsidRPr="006A730C">
        <w:rPr>
          <w:rFonts w:eastAsia="標楷體" w:hAnsi="標楷體" w:hint="eastAsia"/>
          <w:szCs w:val="24"/>
        </w:rPr>
        <w:t>0</w:t>
      </w:r>
    </w:p>
    <w:p w:rsidR="00206C78" w:rsidRPr="002E15C2" w:rsidRDefault="00206C78" w:rsidP="00206C78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 w:hAnsi="標楷體" w:hint="eastAsia"/>
          <w:szCs w:val="24"/>
        </w:rPr>
      </w:pPr>
      <w:r w:rsidRPr="002E15C2">
        <w:rPr>
          <w:rFonts w:eastAsia="標楷體" w:hAnsi="標楷體"/>
          <w:szCs w:val="24"/>
        </w:rPr>
        <w:t>地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點：</w:t>
      </w:r>
      <w:r>
        <w:rPr>
          <w:rFonts w:eastAsia="標楷體" w:hAnsi="標楷體" w:hint="eastAsia"/>
          <w:sz w:val="26"/>
          <w:szCs w:val="26"/>
        </w:rPr>
        <w:t>高雄蓮潭會館</w:t>
      </w:r>
      <w:r>
        <w:rPr>
          <w:rFonts w:eastAsia="標楷體" w:hAnsi="標楷體" w:hint="eastAsia"/>
          <w:sz w:val="26"/>
          <w:szCs w:val="26"/>
        </w:rPr>
        <w:t>103</w:t>
      </w:r>
      <w:r>
        <w:rPr>
          <w:rFonts w:eastAsia="標楷體" w:hAnsi="標楷體" w:hint="eastAsia"/>
          <w:sz w:val="26"/>
          <w:szCs w:val="26"/>
        </w:rPr>
        <w:t>會議室</w:t>
      </w:r>
      <w:r w:rsidRPr="00203436">
        <w:rPr>
          <w:rFonts w:eastAsia="標楷體" w:hAnsi="標楷體" w:hint="eastAsia"/>
          <w:sz w:val="26"/>
          <w:szCs w:val="26"/>
        </w:rPr>
        <w:t>(</w:t>
      </w:r>
      <w:r w:rsidRPr="0094751B">
        <w:rPr>
          <w:rFonts w:eastAsia="標楷體" w:hAnsi="標楷體" w:hint="eastAsia"/>
          <w:sz w:val="26"/>
          <w:szCs w:val="26"/>
        </w:rPr>
        <w:t>高雄市左營區崇德路</w:t>
      </w:r>
      <w:r w:rsidRPr="0094751B">
        <w:rPr>
          <w:rFonts w:eastAsia="標楷體" w:hAnsi="標楷體" w:hint="eastAsia"/>
          <w:sz w:val="26"/>
          <w:szCs w:val="26"/>
        </w:rPr>
        <w:t>801</w:t>
      </w:r>
      <w:r w:rsidRPr="0094751B">
        <w:rPr>
          <w:rFonts w:eastAsia="標楷體" w:hAnsi="標楷體" w:hint="eastAsia"/>
          <w:sz w:val="26"/>
          <w:szCs w:val="26"/>
        </w:rPr>
        <w:t>號</w:t>
      </w:r>
      <w:bookmarkStart w:id="0" w:name="_GoBack"/>
      <w:bookmarkEnd w:id="0"/>
      <w:r w:rsidRPr="00203436">
        <w:rPr>
          <w:rFonts w:eastAsia="標楷體" w:hAnsi="標楷體" w:hint="eastAsia"/>
          <w:sz w:val="26"/>
          <w:szCs w:val="26"/>
        </w:rPr>
        <w:t>)</w:t>
      </w:r>
    </w:p>
    <w:p w:rsidR="00206C78" w:rsidRDefault="00206C78" w:rsidP="00206C78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 w:hAnsi="標楷體" w:hint="eastAsia"/>
          <w:szCs w:val="24"/>
        </w:rPr>
      </w:pPr>
      <w:r w:rsidRPr="002E15C2">
        <w:rPr>
          <w:rFonts w:eastAsia="標楷體" w:hint="eastAsia"/>
          <w:szCs w:val="24"/>
        </w:rPr>
        <w:t>報名表填妥完畢請傳真至</w:t>
      </w:r>
      <w:r w:rsidRPr="002E15C2">
        <w:rPr>
          <w:rFonts w:eastAsia="標楷體" w:hint="eastAsia"/>
          <w:szCs w:val="24"/>
        </w:rPr>
        <w:t>(07)353-3978</w:t>
      </w:r>
      <w:r w:rsidRPr="002E15C2">
        <w:rPr>
          <w:rFonts w:eastAsia="標楷體" w:hint="eastAsia"/>
          <w:szCs w:val="24"/>
        </w:rPr>
        <w:t>，請於</w:t>
      </w:r>
      <w:r>
        <w:rPr>
          <w:rFonts w:eastAsia="標楷體" w:hint="eastAsia"/>
          <w:szCs w:val="24"/>
        </w:rPr>
        <w:t>9/26</w:t>
      </w:r>
      <w:r w:rsidRPr="002E15C2"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五</w:t>
      </w:r>
      <w:r w:rsidRPr="002E15C2">
        <w:rPr>
          <w:rFonts w:eastAsia="標楷體" w:hint="eastAsia"/>
          <w:szCs w:val="24"/>
        </w:rPr>
        <w:t>)</w:t>
      </w:r>
      <w:r w:rsidRPr="002E15C2">
        <w:rPr>
          <w:rFonts w:eastAsia="標楷體" w:hint="eastAsia"/>
          <w:szCs w:val="24"/>
        </w:rPr>
        <w:t>前完成報名</w:t>
      </w:r>
    </w:p>
    <w:p w:rsidR="00206C78" w:rsidRDefault="00206C78" w:rsidP="00206C78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 w:hAnsi="標楷體" w:hint="eastAsia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206C78" w:rsidRPr="00C033DB" w:rsidRDefault="00206C78" w:rsidP="00206C78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 w:rsidRPr="00C033DB">
        <w:rPr>
          <w:rFonts w:eastAsia="標楷體" w:hint="eastAsia"/>
          <w:szCs w:val="24"/>
        </w:rPr>
        <w:t>2386</w:t>
      </w:r>
      <w:r w:rsidRPr="00C033DB">
        <w:rPr>
          <w:rFonts w:eastAsia="標楷體" w:hint="eastAsia"/>
          <w:szCs w:val="24"/>
        </w:rPr>
        <w:t>胡小姐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或</w:t>
      </w:r>
      <w:r>
        <w:rPr>
          <w:rFonts w:eastAsia="標楷體" w:hint="eastAsia"/>
          <w:szCs w:val="24"/>
        </w:rPr>
        <w:t xml:space="preserve"> 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2337</w:t>
      </w:r>
      <w:r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</w:p>
    <w:p w:rsidR="00206C78" w:rsidRPr="00206C78" w:rsidRDefault="00206C78" w:rsidP="00206C78">
      <w:p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</w:p>
    <w:p w:rsidR="00203436" w:rsidRPr="00203436" w:rsidRDefault="00203436" w:rsidP="003A4D58"/>
    <w:sectPr w:rsidR="00203436" w:rsidRPr="00203436" w:rsidSect="000439F7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23" w:rsidRDefault="00B67823"/>
  </w:endnote>
  <w:endnote w:type="continuationSeparator" w:id="0">
    <w:p w:rsidR="00B67823" w:rsidRDefault="00B67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58" w:rsidRDefault="0010060B">
    <w:pPr>
      <w:pStyle w:val="a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-11430</wp:posOffset>
          </wp:positionV>
          <wp:extent cx="1711960" cy="336550"/>
          <wp:effectExtent l="19050" t="0" r="2540" b="0"/>
          <wp:wrapThrough wrapText="bothSides">
            <wp:wrapPolygon edited="0">
              <wp:start x="-240" y="0"/>
              <wp:lineTo x="-240" y="20785"/>
              <wp:lineTo x="21632" y="20785"/>
              <wp:lineTo x="21632" y="0"/>
              <wp:lineTo x="-240" y="0"/>
            </wp:wrapPolygon>
          </wp:wrapThrough>
          <wp:docPr id="1" name="圖片 1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23" w:rsidRDefault="00B67823"/>
  </w:footnote>
  <w:footnote w:type="continuationSeparator" w:id="0">
    <w:p w:rsidR="00B67823" w:rsidRDefault="00B678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58" w:rsidRPr="003E68F5" w:rsidRDefault="003A4D58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989"/>
    <w:multiLevelType w:val="hybridMultilevel"/>
    <w:tmpl w:val="3A5AF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">
    <w:nsid w:val="154A74B4"/>
    <w:multiLevelType w:val="hybridMultilevel"/>
    <w:tmpl w:val="C220E4A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EF622F"/>
    <w:multiLevelType w:val="hybridMultilevel"/>
    <w:tmpl w:val="BDF6155C"/>
    <w:lvl w:ilvl="0" w:tplc="C90E92C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0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E0B2936"/>
    <w:multiLevelType w:val="hybridMultilevel"/>
    <w:tmpl w:val="204EA632"/>
    <w:lvl w:ilvl="0" w:tplc="E5E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A"/>
    <w:rsid w:val="00011075"/>
    <w:rsid w:val="000115BB"/>
    <w:rsid w:val="00017170"/>
    <w:rsid w:val="000202ED"/>
    <w:rsid w:val="00020FC2"/>
    <w:rsid w:val="000247FA"/>
    <w:rsid w:val="000259CD"/>
    <w:rsid w:val="00031AA2"/>
    <w:rsid w:val="000335AD"/>
    <w:rsid w:val="00035FC1"/>
    <w:rsid w:val="000363A3"/>
    <w:rsid w:val="00036CE5"/>
    <w:rsid w:val="00040E1D"/>
    <w:rsid w:val="000439F7"/>
    <w:rsid w:val="00046D1C"/>
    <w:rsid w:val="00054346"/>
    <w:rsid w:val="00056EB3"/>
    <w:rsid w:val="00060D66"/>
    <w:rsid w:val="00060E82"/>
    <w:rsid w:val="00063E49"/>
    <w:rsid w:val="000677E4"/>
    <w:rsid w:val="00067DC9"/>
    <w:rsid w:val="00072AB3"/>
    <w:rsid w:val="00077DB8"/>
    <w:rsid w:val="00080858"/>
    <w:rsid w:val="00080D9F"/>
    <w:rsid w:val="0008377B"/>
    <w:rsid w:val="00090112"/>
    <w:rsid w:val="00091AA8"/>
    <w:rsid w:val="00093764"/>
    <w:rsid w:val="000A0B79"/>
    <w:rsid w:val="000A1944"/>
    <w:rsid w:val="000A1D57"/>
    <w:rsid w:val="000A4CBE"/>
    <w:rsid w:val="000A594D"/>
    <w:rsid w:val="000A7BC7"/>
    <w:rsid w:val="000C2536"/>
    <w:rsid w:val="000C2D7C"/>
    <w:rsid w:val="000C4A1F"/>
    <w:rsid w:val="000C62E3"/>
    <w:rsid w:val="000D03BE"/>
    <w:rsid w:val="000D1A60"/>
    <w:rsid w:val="000D3477"/>
    <w:rsid w:val="000E5DA4"/>
    <w:rsid w:val="000F314D"/>
    <w:rsid w:val="000F6F8D"/>
    <w:rsid w:val="001002AA"/>
    <w:rsid w:val="0010060B"/>
    <w:rsid w:val="00101799"/>
    <w:rsid w:val="0010368D"/>
    <w:rsid w:val="001041C4"/>
    <w:rsid w:val="0010782C"/>
    <w:rsid w:val="001079FB"/>
    <w:rsid w:val="00107D90"/>
    <w:rsid w:val="00111AED"/>
    <w:rsid w:val="001153F0"/>
    <w:rsid w:val="00115994"/>
    <w:rsid w:val="001209A7"/>
    <w:rsid w:val="0012322B"/>
    <w:rsid w:val="00127BAA"/>
    <w:rsid w:val="00130733"/>
    <w:rsid w:val="0013531B"/>
    <w:rsid w:val="001368A9"/>
    <w:rsid w:val="00140692"/>
    <w:rsid w:val="00143D11"/>
    <w:rsid w:val="00152163"/>
    <w:rsid w:val="00153549"/>
    <w:rsid w:val="00157B84"/>
    <w:rsid w:val="00157C3E"/>
    <w:rsid w:val="00171332"/>
    <w:rsid w:val="00174A8B"/>
    <w:rsid w:val="00182BD6"/>
    <w:rsid w:val="001837C5"/>
    <w:rsid w:val="00185DC0"/>
    <w:rsid w:val="00192BA1"/>
    <w:rsid w:val="00193EF4"/>
    <w:rsid w:val="001952E0"/>
    <w:rsid w:val="00195416"/>
    <w:rsid w:val="001963B9"/>
    <w:rsid w:val="001A1E81"/>
    <w:rsid w:val="001A6020"/>
    <w:rsid w:val="001A6D8B"/>
    <w:rsid w:val="001B08AB"/>
    <w:rsid w:val="001C29EC"/>
    <w:rsid w:val="001C3F5E"/>
    <w:rsid w:val="001D0F17"/>
    <w:rsid w:val="001D1AC6"/>
    <w:rsid w:val="001D4993"/>
    <w:rsid w:val="001E0BEF"/>
    <w:rsid w:val="001E11A9"/>
    <w:rsid w:val="001E5B80"/>
    <w:rsid w:val="001E7818"/>
    <w:rsid w:val="001F1931"/>
    <w:rsid w:val="001F5F4F"/>
    <w:rsid w:val="001F7748"/>
    <w:rsid w:val="001F7FB9"/>
    <w:rsid w:val="00201233"/>
    <w:rsid w:val="00201BF7"/>
    <w:rsid w:val="002023BB"/>
    <w:rsid w:val="00203436"/>
    <w:rsid w:val="0020462F"/>
    <w:rsid w:val="00204841"/>
    <w:rsid w:val="00206C78"/>
    <w:rsid w:val="00206FDF"/>
    <w:rsid w:val="002112CA"/>
    <w:rsid w:val="0021549A"/>
    <w:rsid w:val="00216485"/>
    <w:rsid w:val="002210E1"/>
    <w:rsid w:val="002232A2"/>
    <w:rsid w:val="0022537D"/>
    <w:rsid w:val="002268EB"/>
    <w:rsid w:val="0023156F"/>
    <w:rsid w:val="00232B46"/>
    <w:rsid w:val="0023596B"/>
    <w:rsid w:val="00236223"/>
    <w:rsid w:val="00237625"/>
    <w:rsid w:val="002429A4"/>
    <w:rsid w:val="00243193"/>
    <w:rsid w:val="00243ADD"/>
    <w:rsid w:val="00243C3B"/>
    <w:rsid w:val="002503E1"/>
    <w:rsid w:val="002511B4"/>
    <w:rsid w:val="00251427"/>
    <w:rsid w:val="002523B9"/>
    <w:rsid w:val="00252507"/>
    <w:rsid w:val="00254BD4"/>
    <w:rsid w:val="0025685B"/>
    <w:rsid w:val="00260446"/>
    <w:rsid w:val="0026067A"/>
    <w:rsid w:val="002635AC"/>
    <w:rsid w:val="002646E4"/>
    <w:rsid w:val="0027062E"/>
    <w:rsid w:val="00273FBD"/>
    <w:rsid w:val="00275319"/>
    <w:rsid w:val="002757CC"/>
    <w:rsid w:val="002759B2"/>
    <w:rsid w:val="00282785"/>
    <w:rsid w:val="0028311C"/>
    <w:rsid w:val="00290E19"/>
    <w:rsid w:val="00291034"/>
    <w:rsid w:val="00292B7B"/>
    <w:rsid w:val="0029459F"/>
    <w:rsid w:val="00296B12"/>
    <w:rsid w:val="00297DDB"/>
    <w:rsid w:val="002A0803"/>
    <w:rsid w:val="002A4E31"/>
    <w:rsid w:val="002A60D6"/>
    <w:rsid w:val="002A7D2D"/>
    <w:rsid w:val="002B088D"/>
    <w:rsid w:val="002B3D34"/>
    <w:rsid w:val="002B704D"/>
    <w:rsid w:val="002B752F"/>
    <w:rsid w:val="002C0187"/>
    <w:rsid w:val="002C1AE7"/>
    <w:rsid w:val="002C204E"/>
    <w:rsid w:val="002C5E3C"/>
    <w:rsid w:val="002D1615"/>
    <w:rsid w:val="002D31D4"/>
    <w:rsid w:val="002D3A7F"/>
    <w:rsid w:val="002D6502"/>
    <w:rsid w:val="002D6884"/>
    <w:rsid w:val="002F324C"/>
    <w:rsid w:val="002F5A5A"/>
    <w:rsid w:val="002F6FCB"/>
    <w:rsid w:val="003001AA"/>
    <w:rsid w:val="00310AEF"/>
    <w:rsid w:val="00314A97"/>
    <w:rsid w:val="003164C4"/>
    <w:rsid w:val="00320633"/>
    <w:rsid w:val="00321764"/>
    <w:rsid w:val="003235E4"/>
    <w:rsid w:val="003242AE"/>
    <w:rsid w:val="00324EC5"/>
    <w:rsid w:val="00324F1D"/>
    <w:rsid w:val="003256B6"/>
    <w:rsid w:val="00325C53"/>
    <w:rsid w:val="00327BB0"/>
    <w:rsid w:val="00332239"/>
    <w:rsid w:val="00333FDB"/>
    <w:rsid w:val="00334A41"/>
    <w:rsid w:val="003409CF"/>
    <w:rsid w:val="003431EE"/>
    <w:rsid w:val="0034409C"/>
    <w:rsid w:val="00344E10"/>
    <w:rsid w:val="00344F67"/>
    <w:rsid w:val="00354A94"/>
    <w:rsid w:val="00356D4E"/>
    <w:rsid w:val="00361386"/>
    <w:rsid w:val="00366D92"/>
    <w:rsid w:val="0037187B"/>
    <w:rsid w:val="003749B8"/>
    <w:rsid w:val="00380EA6"/>
    <w:rsid w:val="003824E1"/>
    <w:rsid w:val="00382C2F"/>
    <w:rsid w:val="00385A7E"/>
    <w:rsid w:val="00387AFC"/>
    <w:rsid w:val="00390720"/>
    <w:rsid w:val="0039155F"/>
    <w:rsid w:val="003923EE"/>
    <w:rsid w:val="003959C7"/>
    <w:rsid w:val="00396F45"/>
    <w:rsid w:val="003A3E61"/>
    <w:rsid w:val="003A4D58"/>
    <w:rsid w:val="003A542F"/>
    <w:rsid w:val="003A698C"/>
    <w:rsid w:val="003B40D8"/>
    <w:rsid w:val="003B665E"/>
    <w:rsid w:val="003B7CAC"/>
    <w:rsid w:val="003C0BAE"/>
    <w:rsid w:val="003C4EE6"/>
    <w:rsid w:val="003D04CE"/>
    <w:rsid w:val="003D1080"/>
    <w:rsid w:val="003D1821"/>
    <w:rsid w:val="003D2D30"/>
    <w:rsid w:val="003D5AFA"/>
    <w:rsid w:val="003D5DD5"/>
    <w:rsid w:val="003E08E8"/>
    <w:rsid w:val="003E1EBB"/>
    <w:rsid w:val="003E3480"/>
    <w:rsid w:val="003E68F5"/>
    <w:rsid w:val="003E7FDC"/>
    <w:rsid w:val="003F22C3"/>
    <w:rsid w:val="004132E1"/>
    <w:rsid w:val="00420237"/>
    <w:rsid w:val="00420568"/>
    <w:rsid w:val="0042115C"/>
    <w:rsid w:val="00422D36"/>
    <w:rsid w:val="00425F6E"/>
    <w:rsid w:val="0042626B"/>
    <w:rsid w:val="00427C2E"/>
    <w:rsid w:val="00433CFE"/>
    <w:rsid w:val="00437996"/>
    <w:rsid w:val="0044246A"/>
    <w:rsid w:val="0044563B"/>
    <w:rsid w:val="00447589"/>
    <w:rsid w:val="0045008F"/>
    <w:rsid w:val="004521FA"/>
    <w:rsid w:val="00454C65"/>
    <w:rsid w:val="00455C88"/>
    <w:rsid w:val="004579AF"/>
    <w:rsid w:val="00457C23"/>
    <w:rsid w:val="00460983"/>
    <w:rsid w:val="00462789"/>
    <w:rsid w:val="00462EF0"/>
    <w:rsid w:val="00463BE1"/>
    <w:rsid w:val="0046734A"/>
    <w:rsid w:val="0047136A"/>
    <w:rsid w:val="00472B09"/>
    <w:rsid w:val="0047336C"/>
    <w:rsid w:val="004765B0"/>
    <w:rsid w:val="00481A65"/>
    <w:rsid w:val="00482579"/>
    <w:rsid w:val="0048277D"/>
    <w:rsid w:val="00482B2A"/>
    <w:rsid w:val="00482D25"/>
    <w:rsid w:val="00493084"/>
    <w:rsid w:val="004930BF"/>
    <w:rsid w:val="0049638A"/>
    <w:rsid w:val="004A2E16"/>
    <w:rsid w:val="004A55F5"/>
    <w:rsid w:val="004A7C6B"/>
    <w:rsid w:val="004B73C9"/>
    <w:rsid w:val="004C4F7D"/>
    <w:rsid w:val="004C760B"/>
    <w:rsid w:val="004D07EB"/>
    <w:rsid w:val="004D0A74"/>
    <w:rsid w:val="004D1DD5"/>
    <w:rsid w:val="004D7A52"/>
    <w:rsid w:val="004D7AEF"/>
    <w:rsid w:val="004E0E80"/>
    <w:rsid w:val="004E121A"/>
    <w:rsid w:val="004E6455"/>
    <w:rsid w:val="004F00AE"/>
    <w:rsid w:val="004F0B4A"/>
    <w:rsid w:val="004F48FC"/>
    <w:rsid w:val="00500241"/>
    <w:rsid w:val="00501EE7"/>
    <w:rsid w:val="00502BA5"/>
    <w:rsid w:val="005043F7"/>
    <w:rsid w:val="005110D3"/>
    <w:rsid w:val="00515B4F"/>
    <w:rsid w:val="00520804"/>
    <w:rsid w:val="005218FF"/>
    <w:rsid w:val="005223C8"/>
    <w:rsid w:val="00523E12"/>
    <w:rsid w:val="005245FA"/>
    <w:rsid w:val="005261E0"/>
    <w:rsid w:val="005264D5"/>
    <w:rsid w:val="005273BB"/>
    <w:rsid w:val="00535B18"/>
    <w:rsid w:val="0053628B"/>
    <w:rsid w:val="00537894"/>
    <w:rsid w:val="005379A2"/>
    <w:rsid w:val="0054697D"/>
    <w:rsid w:val="005477F3"/>
    <w:rsid w:val="00550886"/>
    <w:rsid w:val="00550C7C"/>
    <w:rsid w:val="00555599"/>
    <w:rsid w:val="00557C7D"/>
    <w:rsid w:val="00567A97"/>
    <w:rsid w:val="005701A9"/>
    <w:rsid w:val="005706AC"/>
    <w:rsid w:val="00570752"/>
    <w:rsid w:val="00572493"/>
    <w:rsid w:val="00572981"/>
    <w:rsid w:val="00572B61"/>
    <w:rsid w:val="00573EDA"/>
    <w:rsid w:val="005740DD"/>
    <w:rsid w:val="00574CE4"/>
    <w:rsid w:val="00577E3A"/>
    <w:rsid w:val="00581DDB"/>
    <w:rsid w:val="00585C45"/>
    <w:rsid w:val="00587983"/>
    <w:rsid w:val="00587CB9"/>
    <w:rsid w:val="00592981"/>
    <w:rsid w:val="00594D86"/>
    <w:rsid w:val="005956DC"/>
    <w:rsid w:val="00595A22"/>
    <w:rsid w:val="00595DAB"/>
    <w:rsid w:val="005967EC"/>
    <w:rsid w:val="0059683B"/>
    <w:rsid w:val="005A04D9"/>
    <w:rsid w:val="005A0A9A"/>
    <w:rsid w:val="005A131D"/>
    <w:rsid w:val="005A2962"/>
    <w:rsid w:val="005A5454"/>
    <w:rsid w:val="005A71CF"/>
    <w:rsid w:val="005B08B1"/>
    <w:rsid w:val="005C30F2"/>
    <w:rsid w:val="005C35ED"/>
    <w:rsid w:val="005C4957"/>
    <w:rsid w:val="005C4ACA"/>
    <w:rsid w:val="005C6039"/>
    <w:rsid w:val="005D1FB1"/>
    <w:rsid w:val="005D268C"/>
    <w:rsid w:val="005D3B05"/>
    <w:rsid w:val="005D3F66"/>
    <w:rsid w:val="005D5788"/>
    <w:rsid w:val="005D6474"/>
    <w:rsid w:val="005D6517"/>
    <w:rsid w:val="005E0AF4"/>
    <w:rsid w:val="005E1721"/>
    <w:rsid w:val="005E24EA"/>
    <w:rsid w:val="005F32AC"/>
    <w:rsid w:val="005F4CA7"/>
    <w:rsid w:val="0060586D"/>
    <w:rsid w:val="006079F9"/>
    <w:rsid w:val="00610A45"/>
    <w:rsid w:val="00612DDF"/>
    <w:rsid w:val="006140B4"/>
    <w:rsid w:val="006156F9"/>
    <w:rsid w:val="00617A20"/>
    <w:rsid w:val="00617EDC"/>
    <w:rsid w:val="00622D89"/>
    <w:rsid w:val="00623447"/>
    <w:rsid w:val="00625139"/>
    <w:rsid w:val="0062559E"/>
    <w:rsid w:val="00625C4F"/>
    <w:rsid w:val="00627032"/>
    <w:rsid w:val="0063022F"/>
    <w:rsid w:val="00630F82"/>
    <w:rsid w:val="0063177F"/>
    <w:rsid w:val="0063413D"/>
    <w:rsid w:val="00635CD6"/>
    <w:rsid w:val="00640EFD"/>
    <w:rsid w:val="00641754"/>
    <w:rsid w:val="00641F05"/>
    <w:rsid w:val="0064219C"/>
    <w:rsid w:val="0064762B"/>
    <w:rsid w:val="00652D4C"/>
    <w:rsid w:val="00655978"/>
    <w:rsid w:val="00660F7D"/>
    <w:rsid w:val="00661128"/>
    <w:rsid w:val="00661E2C"/>
    <w:rsid w:val="00666311"/>
    <w:rsid w:val="0066723F"/>
    <w:rsid w:val="00667D55"/>
    <w:rsid w:val="006704AF"/>
    <w:rsid w:val="00671953"/>
    <w:rsid w:val="006756EE"/>
    <w:rsid w:val="00690161"/>
    <w:rsid w:val="0069441A"/>
    <w:rsid w:val="00694CE0"/>
    <w:rsid w:val="006A60B3"/>
    <w:rsid w:val="006A6268"/>
    <w:rsid w:val="006B0BAB"/>
    <w:rsid w:val="006B2A84"/>
    <w:rsid w:val="006B323A"/>
    <w:rsid w:val="006C0400"/>
    <w:rsid w:val="006C0790"/>
    <w:rsid w:val="006C21D0"/>
    <w:rsid w:val="006D2550"/>
    <w:rsid w:val="006D395A"/>
    <w:rsid w:val="006D4D5A"/>
    <w:rsid w:val="006E41D3"/>
    <w:rsid w:val="006E4CE6"/>
    <w:rsid w:val="006E52C8"/>
    <w:rsid w:val="006E5E7A"/>
    <w:rsid w:val="006E5EB3"/>
    <w:rsid w:val="006F023F"/>
    <w:rsid w:val="006F0956"/>
    <w:rsid w:val="006F2176"/>
    <w:rsid w:val="006F6638"/>
    <w:rsid w:val="00700081"/>
    <w:rsid w:val="007001AB"/>
    <w:rsid w:val="00701542"/>
    <w:rsid w:val="007041D5"/>
    <w:rsid w:val="00715996"/>
    <w:rsid w:val="00715E59"/>
    <w:rsid w:val="00715F5B"/>
    <w:rsid w:val="00715F86"/>
    <w:rsid w:val="00720176"/>
    <w:rsid w:val="007242ED"/>
    <w:rsid w:val="00724831"/>
    <w:rsid w:val="0073142A"/>
    <w:rsid w:val="00731736"/>
    <w:rsid w:val="00731C04"/>
    <w:rsid w:val="00733D69"/>
    <w:rsid w:val="00737F42"/>
    <w:rsid w:val="00740E8B"/>
    <w:rsid w:val="00741ED0"/>
    <w:rsid w:val="00742458"/>
    <w:rsid w:val="0074349B"/>
    <w:rsid w:val="00745C18"/>
    <w:rsid w:val="00746597"/>
    <w:rsid w:val="00746645"/>
    <w:rsid w:val="00746CCF"/>
    <w:rsid w:val="007510A4"/>
    <w:rsid w:val="00754EF8"/>
    <w:rsid w:val="00755304"/>
    <w:rsid w:val="007612D8"/>
    <w:rsid w:val="0076147B"/>
    <w:rsid w:val="00761C39"/>
    <w:rsid w:val="00764464"/>
    <w:rsid w:val="007658D4"/>
    <w:rsid w:val="00772A92"/>
    <w:rsid w:val="00773661"/>
    <w:rsid w:val="00775758"/>
    <w:rsid w:val="00775F35"/>
    <w:rsid w:val="00782739"/>
    <w:rsid w:val="00784BB4"/>
    <w:rsid w:val="00784F83"/>
    <w:rsid w:val="007864B1"/>
    <w:rsid w:val="00786F10"/>
    <w:rsid w:val="00787A46"/>
    <w:rsid w:val="00793562"/>
    <w:rsid w:val="007936A6"/>
    <w:rsid w:val="007A6BE8"/>
    <w:rsid w:val="007A7E34"/>
    <w:rsid w:val="007B218A"/>
    <w:rsid w:val="007B625E"/>
    <w:rsid w:val="007C1297"/>
    <w:rsid w:val="007C3FF7"/>
    <w:rsid w:val="007C70F1"/>
    <w:rsid w:val="007D00D6"/>
    <w:rsid w:val="007D060E"/>
    <w:rsid w:val="007D3096"/>
    <w:rsid w:val="007D4624"/>
    <w:rsid w:val="007D542D"/>
    <w:rsid w:val="007D7D9B"/>
    <w:rsid w:val="007F1E41"/>
    <w:rsid w:val="007F6BFA"/>
    <w:rsid w:val="00802B67"/>
    <w:rsid w:val="00803B45"/>
    <w:rsid w:val="00806308"/>
    <w:rsid w:val="00806DD9"/>
    <w:rsid w:val="0081226E"/>
    <w:rsid w:val="00813B36"/>
    <w:rsid w:val="00815780"/>
    <w:rsid w:val="00823727"/>
    <w:rsid w:val="00827557"/>
    <w:rsid w:val="00827DC9"/>
    <w:rsid w:val="008312F6"/>
    <w:rsid w:val="00836129"/>
    <w:rsid w:val="0083680D"/>
    <w:rsid w:val="00841E1F"/>
    <w:rsid w:val="008422BE"/>
    <w:rsid w:val="00842ECD"/>
    <w:rsid w:val="0084376E"/>
    <w:rsid w:val="00845658"/>
    <w:rsid w:val="008456F0"/>
    <w:rsid w:val="00845801"/>
    <w:rsid w:val="008524CE"/>
    <w:rsid w:val="0085648A"/>
    <w:rsid w:val="008569AB"/>
    <w:rsid w:val="008600FA"/>
    <w:rsid w:val="00860D83"/>
    <w:rsid w:val="00860EBD"/>
    <w:rsid w:val="00864718"/>
    <w:rsid w:val="00865193"/>
    <w:rsid w:val="00866A98"/>
    <w:rsid w:val="00867BC8"/>
    <w:rsid w:val="00876FCB"/>
    <w:rsid w:val="00882AD8"/>
    <w:rsid w:val="00882DA5"/>
    <w:rsid w:val="00883E4A"/>
    <w:rsid w:val="00884B4A"/>
    <w:rsid w:val="00890E66"/>
    <w:rsid w:val="0089152F"/>
    <w:rsid w:val="00891883"/>
    <w:rsid w:val="008939DB"/>
    <w:rsid w:val="0089641C"/>
    <w:rsid w:val="008974B9"/>
    <w:rsid w:val="008A0BAB"/>
    <w:rsid w:val="008A0FD9"/>
    <w:rsid w:val="008A53A0"/>
    <w:rsid w:val="008B0875"/>
    <w:rsid w:val="008B1F33"/>
    <w:rsid w:val="008B6C7E"/>
    <w:rsid w:val="008C3D17"/>
    <w:rsid w:val="008D2C7E"/>
    <w:rsid w:val="008D7E2A"/>
    <w:rsid w:val="008E310D"/>
    <w:rsid w:val="008E3C59"/>
    <w:rsid w:val="008F2E9E"/>
    <w:rsid w:val="008F326F"/>
    <w:rsid w:val="008F5732"/>
    <w:rsid w:val="008F6AFE"/>
    <w:rsid w:val="00900127"/>
    <w:rsid w:val="009010C2"/>
    <w:rsid w:val="00902166"/>
    <w:rsid w:val="00903EA4"/>
    <w:rsid w:val="00907109"/>
    <w:rsid w:val="009129E8"/>
    <w:rsid w:val="00916A01"/>
    <w:rsid w:val="0092099F"/>
    <w:rsid w:val="00923611"/>
    <w:rsid w:val="0092553E"/>
    <w:rsid w:val="00926BF8"/>
    <w:rsid w:val="00935ECC"/>
    <w:rsid w:val="00937077"/>
    <w:rsid w:val="00937862"/>
    <w:rsid w:val="00942368"/>
    <w:rsid w:val="00942BFA"/>
    <w:rsid w:val="0094310B"/>
    <w:rsid w:val="00944A61"/>
    <w:rsid w:val="0094751B"/>
    <w:rsid w:val="00950202"/>
    <w:rsid w:val="00950FF5"/>
    <w:rsid w:val="00952A1E"/>
    <w:rsid w:val="0095459D"/>
    <w:rsid w:val="009575FE"/>
    <w:rsid w:val="00967763"/>
    <w:rsid w:val="0098773A"/>
    <w:rsid w:val="00987857"/>
    <w:rsid w:val="009926D3"/>
    <w:rsid w:val="00993991"/>
    <w:rsid w:val="00997ADD"/>
    <w:rsid w:val="009A4316"/>
    <w:rsid w:val="009A5F2F"/>
    <w:rsid w:val="009A6C9F"/>
    <w:rsid w:val="009A7F77"/>
    <w:rsid w:val="009B17A5"/>
    <w:rsid w:val="009B6A56"/>
    <w:rsid w:val="009C2D04"/>
    <w:rsid w:val="009C397A"/>
    <w:rsid w:val="009D0989"/>
    <w:rsid w:val="009D2A63"/>
    <w:rsid w:val="009D679D"/>
    <w:rsid w:val="009E33B3"/>
    <w:rsid w:val="009E7DE1"/>
    <w:rsid w:val="009F0375"/>
    <w:rsid w:val="00A003A5"/>
    <w:rsid w:val="00A0074D"/>
    <w:rsid w:val="00A00F54"/>
    <w:rsid w:val="00A127A8"/>
    <w:rsid w:val="00A13D03"/>
    <w:rsid w:val="00A140D8"/>
    <w:rsid w:val="00A216A1"/>
    <w:rsid w:val="00A21E84"/>
    <w:rsid w:val="00A2357B"/>
    <w:rsid w:val="00A24AEC"/>
    <w:rsid w:val="00A26483"/>
    <w:rsid w:val="00A267B2"/>
    <w:rsid w:val="00A30B95"/>
    <w:rsid w:val="00A35F7C"/>
    <w:rsid w:val="00A36690"/>
    <w:rsid w:val="00A411C6"/>
    <w:rsid w:val="00A41BBA"/>
    <w:rsid w:val="00A42480"/>
    <w:rsid w:val="00A43003"/>
    <w:rsid w:val="00A4348B"/>
    <w:rsid w:val="00A45589"/>
    <w:rsid w:val="00A474C8"/>
    <w:rsid w:val="00A51EF6"/>
    <w:rsid w:val="00A6107F"/>
    <w:rsid w:val="00A61126"/>
    <w:rsid w:val="00A62F57"/>
    <w:rsid w:val="00A633B8"/>
    <w:rsid w:val="00A64399"/>
    <w:rsid w:val="00A6633C"/>
    <w:rsid w:val="00A766F2"/>
    <w:rsid w:val="00A808ED"/>
    <w:rsid w:val="00A80B39"/>
    <w:rsid w:val="00A83313"/>
    <w:rsid w:val="00A846A0"/>
    <w:rsid w:val="00A851F0"/>
    <w:rsid w:val="00A90B5C"/>
    <w:rsid w:val="00A911B4"/>
    <w:rsid w:val="00A91D86"/>
    <w:rsid w:val="00A96771"/>
    <w:rsid w:val="00A96835"/>
    <w:rsid w:val="00AA28DB"/>
    <w:rsid w:val="00AA3C5F"/>
    <w:rsid w:val="00AA4F77"/>
    <w:rsid w:val="00AA5133"/>
    <w:rsid w:val="00AA6AB0"/>
    <w:rsid w:val="00AB2005"/>
    <w:rsid w:val="00AB2052"/>
    <w:rsid w:val="00AC0376"/>
    <w:rsid w:val="00AC17FA"/>
    <w:rsid w:val="00AC4DDF"/>
    <w:rsid w:val="00AC6989"/>
    <w:rsid w:val="00AC70DC"/>
    <w:rsid w:val="00AD3053"/>
    <w:rsid w:val="00AE2726"/>
    <w:rsid w:val="00AE4B0E"/>
    <w:rsid w:val="00AE58E3"/>
    <w:rsid w:val="00AF3900"/>
    <w:rsid w:val="00AF3AC5"/>
    <w:rsid w:val="00AF3D9A"/>
    <w:rsid w:val="00AF5656"/>
    <w:rsid w:val="00B02587"/>
    <w:rsid w:val="00B0452F"/>
    <w:rsid w:val="00B07126"/>
    <w:rsid w:val="00B112AF"/>
    <w:rsid w:val="00B1229C"/>
    <w:rsid w:val="00B12518"/>
    <w:rsid w:val="00B1484F"/>
    <w:rsid w:val="00B17A75"/>
    <w:rsid w:val="00B17B56"/>
    <w:rsid w:val="00B203EE"/>
    <w:rsid w:val="00B23FAA"/>
    <w:rsid w:val="00B24B75"/>
    <w:rsid w:val="00B3025D"/>
    <w:rsid w:val="00B3047A"/>
    <w:rsid w:val="00B3153C"/>
    <w:rsid w:val="00B34769"/>
    <w:rsid w:val="00B359C6"/>
    <w:rsid w:val="00B44813"/>
    <w:rsid w:val="00B448AC"/>
    <w:rsid w:val="00B514C7"/>
    <w:rsid w:val="00B52C34"/>
    <w:rsid w:val="00B56D1A"/>
    <w:rsid w:val="00B56FC3"/>
    <w:rsid w:val="00B63613"/>
    <w:rsid w:val="00B67823"/>
    <w:rsid w:val="00B701F2"/>
    <w:rsid w:val="00B732FF"/>
    <w:rsid w:val="00B73420"/>
    <w:rsid w:val="00B7409E"/>
    <w:rsid w:val="00B76CBC"/>
    <w:rsid w:val="00B8064B"/>
    <w:rsid w:val="00B8074D"/>
    <w:rsid w:val="00B848E7"/>
    <w:rsid w:val="00B84AE9"/>
    <w:rsid w:val="00B85D02"/>
    <w:rsid w:val="00B87184"/>
    <w:rsid w:val="00B93223"/>
    <w:rsid w:val="00BA38D5"/>
    <w:rsid w:val="00BA4A9C"/>
    <w:rsid w:val="00BA4BB8"/>
    <w:rsid w:val="00BB118A"/>
    <w:rsid w:val="00BB72B5"/>
    <w:rsid w:val="00BB76F0"/>
    <w:rsid w:val="00BB7898"/>
    <w:rsid w:val="00BC0FF3"/>
    <w:rsid w:val="00BC265A"/>
    <w:rsid w:val="00BC31C2"/>
    <w:rsid w:val="00BC5A9C"/>
    <w:rsid w:val="00BC6CD1"/>
    <w:rsid w:val="00BD067D"/>
    <w:rsid w:val="00BD0C0E"/>
    <w:rsid w:val="00BD255E"/>
    <w:rsid w:val="00BD42B7"/>
    <w:rsid w:val="00BD782A"/>
    <w:rsid w:val="00BE1099"/>
    <w:rsid w:val="00BE2780"/>
    <w:rsid w:val="00BE3A72"/>
    <w:rsid w:val="00BE5AAF"/>
    <w:rsid w:val="00BE7619"/>
    <w:rsid w:val="00BF4D0B"/>
    <w:rsid w:val="00BF53D6"/>
    <w:rsid w:val="00BF73FA"/>
    <w:rsid w:val="00C003F6"/>
    <w:rsid w:val="00C00896"/>
    <w:rsid w:val="00C00D17"/>
    <w:rsid w:val="00C02070"/>
    <w:rsid w:val="00C02FB9"/>
    <w:rsid w:val="00C11A88"/>
    <w:rsid w:val="00C11BB8"/>
    <w:rsid w:val="00C11D1E"/>
    <w:rsid w:val="00C14FFD"/>
    <w:rsid w:val="00C1682D"/>
    <w:rsid w:val="00C20D5A"/>
    <w:rsid w:val="00C2229E"/>
    <w:rsid w:val="00C240C7"/>
    <w:rsid w:val="00C2638D"/>
    <w:rsid w:val="00C2773F"/>
    <w:rsid w:val="00C27BE6"/>
    <w:rsid w:val="00C3715C"/>
    <w:rsid w:val="00C441E7"/>
    <w:rsid w:val="00C44D60"/>
    <w:rsid w:val="00C476B0"/>
    <w:rsid w:val="00C50C2A"/>
    <w:rsid w:val="00C547F9"/>
    <w:rsid w:val="00C57F79"/>
    <w:rsid w:val="00C60814"/>
    <w:rsid w:val="00C635F3"/>
    <w:rsid w:val="00C7096A"/>
    <w:rsid w:val="00C73914"/>
    <w:rsid w:val="00C7416C"/>
    <w:rsid w:val="00C7778F"/>
    <w:rsid w:val="00C802AD"/>
    <w:rsid w:val="00C80469"/>
    <w:rsid w:val="00C80931"/>
    <w:rsid w:val="00C843A3"/>
    <w:rsid w:val="00C85A4B"/>
    <w:rsid w:val="00C87DD9"/>
    <w:rsid w:val="00C91747"/>
    <w:rsid w:val="00C9218A"/>
    <w:rsid w:val="00C92DEC"/>
    <w:rsid w:val="00C95711"/>
    <w:rsid w:val="00C959E6"/>
    <w:rsid w:val="00C9624A"/>
    <w:rsid w:val="00CA6437"/>
    <w:rsid w:val="00CA7214"/>
    <w:rsid w:val="00CA74C0"/>
    <w:rsid w:val="00CA7AC7"/>
    <w:rsid w:val="00CB207E"/>
    <w:rsid w:val="00CB2A9A"/>
    <w:rsid w:val="00CB3AE9"/>
    <w:rsid w:val="00CC012E"/>
    <w:rsid w:val="00CC2DA7"/>
    <w:rsid w:val="00CC3A52"/>
    <w:rsid w:val="00CD0910"/>
    <w:rsid w:val="00CD3374"/>
    <w:rsid w:val="00CD33B0"/>
    <w:rsid w:val="00CD4777"/>
    <w:rsid w:val="00CD6EDF"/>
    <w:rsid w:val="00CE0F3C"/>
    <w:rsid w:val="00CE27AE"/>
    <w:rsid w:val="00CE3666"/>
    <w:rsid w:val="00CF1283"/>
    <w:rsid w:val="00CF2C52"/>
    <w:rsid w:val="00CF3612"/>
    <w:rsid w:val="00CF4CAC"/>
    <w:rsid w:val="00CF4DBB"/>
    <w:rsid w:val="00CF538F"/>
    <w:rsid w:val="00CF7032"/>
    <w:rsid w:val="00D01489"/>
    <w:rsid w:val="00D01DA9"/>
    <w:rsid w:val="00D02D43"/>
    <w:rsid w:val="00D03114"/>
    <w:rsid w:val="00D03178"/>
    <w:rsid w:val="00D03D2C"/>
    <w:rsid w:val="00D05913"/>
    <w:rsid w:val="00D07282"/>
    <w:rsid w:val="00D11EC6"/>
    <w:rsid w:val="00D11F75"/>
    <w:rsid w:val="00D21D0A"/>
    <w:rsid w:val="00D21F77"/>
    <w:rsid w:val="00D339D6"/>
    <w:rsid w:val="00D339DE"/>
    <w:rsid w:val="00D34FFA"/>
    <w:rsid w:val="00D361F8"/>
    <w:rsid w:val="00D36EBD"/>
    <w:rsid w:val="00D47CC2"/>
    <w:rsid w:val="00D500BC"/>
    <w:rsid w:val="00D522ED"/>
    <w:rsid w:val="00D52408"/>
    <w:rsid w:val="00D52C0E"/>
    <w:rsid w:val="00D612B4"/>
    <w:rsid w:val="00D63BBA"/>
    <w:rsid w:val="00D66225"/>
    <w:rsid w:val="00D66DC0"/>
    <w:rsid w:val="00D67403"/>
    <w:rsid w:val="00D70CAA"/>
    <w:rsid w:val="00D716AC"/>
    <w:rsid w:val="00D724CA"/>
    <w:rsid w:val="00D75BE2"/>
    <w:rsid w:val="00D81A2B"/>
    <w:rsid w:val="00D81B4D"/>
    <w:rsid w:val="00D84DDD"/>
    <w:rsid w:val="00D87683"/>
    <w:rsid w:val="00D95B68"/>
    <w:rsid w:val="00D96652"/>
    <w:rsid w:val="00D96F68"/>
    <w:rsid w:val="00DA39B0"/>
    <w:rsid w:val="00DA49F7"/>
    <w:rsid w:val="00DA4AF9"/>
    <w:rsid w:val="00DA5FAA"/>
    <w:rsid w:val="00DA6D2D"/>
    <w:rsid w:val="00DB05CF"/>
    <w:rsid w:val="00DB0A46"/>
    <w:rsid w:val="00DB3B07"/>
    <w:rsid w:val="00DC1A14"/>
    <w:rsid w:val="00DC1D50"/>
    <w:rsid w:val="00DC4A60"/>
    <w:rsid w:val="00DC6695"/>
    <w:rsid w:val="00DC673B"/>
    <w:rsid w:val="00DC6DDB"/>
    <w:rsid w:val="00DD32F5"/>
    <w:rsid w:val="00DD4F2C"/>
    <w:rsid w:val="00DD677D"/>
    <w:rsid w:val="00DE09E6"/>
    <w:rsid w:val="00DE0DBE"/>
    <w:rsid w:val="00DE2E2E"/>
    <w:rsid w:val="00DE397A"/>
    <w:rsid w:val="00DE4BB5"/>
    <w:rsid w:val="00DF0D28"/>
    <w:rsid w:val="00DF414B"/>
    <w:rsid w:val="00DF425B"/>
    <w:rsid w:val="00DF46D1"/>
    <w:rsid w:val="00E00AC0"/>
    <w:rsid w:val="00E05659"/>
    <w:rsid w:val="00E10AFB"/>
    <w:rsid w:val="00E12F16"/>
    <w:rsid w:val="00E17050"/>
    <w:rsid w:val="00E216DB"/>
    <w:rsid w:val="00E22610"/>
    <w:rsid w:val="00E25754"/>
    <w:rsid w:val="00E2624B"/>
    <w:rsid w:val="00E26F2E"/>
    <w:rsid w:val="00E318B3"/>
    <w:rsid w:val="00E31CE5"/>
    <w:rsid w:val="00E32790"/>
    <w:rsid w:val="00E336F1"/>
    <w:rsid w:val="00E34C9E"/>
    <w:rsid w:val="00E36A65"/>
    <w:rsid w:val="00E37AD3"/>
    <w:rsid w:val="00E418FF"/>
    <w:rsid w:val="00E434C5"/>
    <w:rsid w:val="00E46371"/>
    <w:rsid w:val="00E52598"/>
    <w:rsid w:val="00E53E7D"/>
    <w:rsid w:val="00E56D70"/>
    <w:rsid w:val="00E613E5"/>
    <w:rsid w:val="00E6268C"/>
    <w:rsid w:val="00E639F7"/>
    <w:rsid w:val="00E657D0"/>
    <w:rsid w:val="00E66D86"/>
    <w:rsid w:val="00E730C8"/>
    <w:rsid w:val="00E73DD6"/>
    <w:rsid w:val="00E75D6B"/>
    <w:rsid w:val="00E75E90"/>
    <w:rsid w:val="00E76DB7"/>
    <w:rsid w:val="00E803BE"/>
    <w:rsid w:val="00E821B8"/>
    <w:rsid w:val="00E833FA"/>
    <w:rsid w:val="00E86551"/>
    <w:rsid w:val="00E87933"/>
    <w:rsid w:val="00E911A6"/>
    <w:rsid w:val="00E937DA"/>
    <w:rsid w:val="00E93F43"/>
    <w:rsid w:val="00E96471"/>
    <w:rsid w:val="00E964D9"/>
    <w:rsid w:val="00E966FA"/>
    <w:rsid w:val="00E9700F"/>
    <w:rsid w:val="00EA10A8"/>
    <w:rsid w:val="00EA170D"/>
    <w:rsid w:val="00EA2E6A"/>
    <w:rsid w:val="00EA3D1B"/>
    <w:rsid w:val="00EA78DE"/>
    <w:rsid w:val="00EA7948"/>
    <w:rsid w:val="00EB63EA"/>
    <w:rsid w:val="00EB7C91"/>
    <w:rsid w:val="00EC44C8"/>
    <w:rsid w:val="00ED01DC"/>
    <w:rsid w:val="00ED39D8"/>
    <w:rsid w:val="00ED7191"/>
    <w:rsid w:val="00EE1A29"/>
    <w:rsid w:val="00EE1D19"/>
    <w:rsid w:val="00EE47C5"/>
    <w:rsid w:val="00EE6E7F"/>
    <w:rsid w:val="00F021E4"/>
    <w:rsid w:val="00F03814"/>
    <w:rsid w:val="00F14E30"/>
    <w:rsid w:val="00F153A7"/>
    <w:rsid w:val="00F1767C"/>
    <w:rsid w:val="00F200B6"/>
    <w:rsid w:val="00F26256"/>
    <w:rsid w:val="00F26611"/>
    <w:rsid w:val="00F27C22"/>
    <w:rsid w:val="00F31150"/>
    <w:rsid w:val="00F31463"/>
    <w:rsid w:val="00F321A6"/>
    <w:rsid w:val="00F36D28"/>
    <w:rsid w:val="00F3710D"/>
    <w:rsid w:val="00F44469"/>
    <w:rsid w:val="00F47623"/>
    <w:rsid w:val="00F53E4D"/>
    <w:rsid w:val="00F57000"/>
    <w:rsid w:val="00F60E3E"/>
    <w:rsid w:val="00F62A39"/>
    <w:rsid w:val="00F62B58"/>
    <w:rsid w:val="00F640EC"/>
    <w:rsid w:val="00F673F2"/>
    <w:rsid w:val="00F7277A"/>
    <w:rsid w:val="00F73807"/>
    <w:rsid w:val="00F73A53"/>
    <w:rsid w:val="00F802A8"/>
    <w:rsid w:val="00F822CD"/>
    <w:rsid w:val="00F8477D"/>
    <w:rsid w:val="00F852CB"/>
    <w:rsid w:val="00F8765F"/>
    <w:rsid w:val="00F901E2"/>
    <w:rsid w:val="00F904F0"/>
    <w:rsid w:val="00F9050F"/>
    <w:rsid w:val="00F905BE"/>
    <w:rsid w:val="00F90EC3"/>
    <w:rsid w:val="00F91C2E"/>
    <w:rsid w:val="00F94CDC"/>
    <w:rsid w:val="00F94FB0"/>
    <w:rsid w:val="00F96E80"/>
    <w:rsid w:val="00FA0D64"/>
    <w:rsid w:val="00FA1FFD"/>
    <w:rsid w:val="00FA3740"/>
    <w:rsid w:val="00FA3B00"/>
    <w:rsid w:val="00FA3D11"/>
    <w:rsid w:val="00FA54EC"/>
    <w:rsid w:val="00FA7C28"/>
    <w:rsid w:val="00FB1521"/>
    <w:rsid w:val="00FB3BF6"/>
    <w:rsid w:val="00FB4C78"/>
    <w:rsid w:val="00FC7267"/>
    <w:rsid w:val="00FD18E4"/>
    <w:rsid w:val="00FD2458"/>
    <w:rsid w:val="00FD534E"/>
    <w:rsid w:val="00FF1D8A"/>
    <w:rsid w:val="00FF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F822CD"/>
    <w:rPr>
      <w:rFonts w:ascii="新細明體"/>
      <w:sz w:val="18"/>
      <w:szCs w:val="18"/>
    </w:rPr>
  </w:style>
  <w:style w:type="character" w:customStyle="1" w:styleId="ad">
    <w:name w:val="文件引導模式 字元"/>
    <w:basedOn w:val="a0"/>
    <w:link w:val="ac"/>
    <w:uiPriority w:val="99"/>
    <w:semiHidden/>
    <w:rsid w:val="00F822CD"/>
    <w:rPr>
      <w:rFonts w:ascii="新細明體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F822CD"/>
    <w:rPr>
      <w:rFonts w:ascii="新細明體"/>
      <w:sz w:val="18"/>
      <w:szCs w:val="18"/>
    </w:rPr>
  </w:style>
  <w:style w:type="character" w:customStyle="1" w:styleId="ad">
    <w:name w:val="文件引導模式 字元"/>
    <w:basedOn w:val="a0"/>
    <w:link w:val="ac"/>
    <w:uiPriority w:val="99"/>
    <w:semiHidden/>
    <w:rsid w:val="00F822CD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ii.mirdc.org.tw/activity/activitydetail.asp?sqno=1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49E3-3D69-453E-9644-F47EAB77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>AcerTWP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creator>Sunny</dc:creator>
  <cp:lastModifiedBy>m021638</cp:lastModifiedBy>
  <cp:revision>2</cp:revision>
  <cp:lastPrinted>2006-11-14T02:07:00Z</cp:lastPrinted>
  <dcterms:created xsi:type="dcterms:W3CDTF">2014-08-07T06:25:00Z</dcterms:created>
  <dcterms:modified xsi:type="dcterms:W3CDTF">2014-08-07T06:25:00Z</dcterms:modified>
</cp:coreProperties>
</file>