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78EF3" w14:textId="77777777" w:rsidR="00CF6916" w:rsidRDefault="00CF6916" w:rsidP="00CF6916">
      <w:pPr>
        <w:widowControl/>
        <w:spacing w:line="400" w:lineRule="exact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332D16">
        <w:rPr>
          <w:rFonts w:ascii="標楷體" w:eastAsia="標楷體" w:hAnsi="標楷體"/>
          <w:b/>
          <w:kern w:val="0"/>
          <w:sz w:val="40"/>
          <w:szCs w:val="40"/>
        </w:rPr>
        <w:t>2017鑄造升級轉型國際研討會</w:t>
      </w:r>
    </w:p>
    <w:p w14:paraId="7C104EC1" w14:textId="1593CC55" w:rsidR="00CF6916" w:rsidRPr="007465E7" w:rsidRDefault="00CF6916" w:rsidP="00CF6916">
      <w:pPr>
        <w:widowControl/>
        <w:spacing w:line="400" w:lineRule="exact"/>
        <w:jc w:val="center"/>
        <w:rPr>
          <w:rFonts w:ascii="標楷體" w:eastAsia="標楷體" w:hAnsi="標楷體"/>
          <w:b/>
          <w:kern w:val="0"/>
          <w:sz w:val="36"/>
          <w:szCs w:val="32"/>
          <w:u w:val="single"/>
        </w:rPr>
      </w:pPr>
      <w:r w:rsidRPr="007465E7">
        <w:rPr>
          <w:rFonts w:ascii="標楷體" w:eastAsia="標楷體" w:hAnsi="標楷體" w:hint="eastAsia"/>
          <w:b/>
          <w:kern w:val="0"/>
          <w:sz w:val="36"/>
          <w:szCs w:val="32"/>
        </w:rPr>
        <w:t>【報名表】</w:t>
      </w:r>
    </w:p>
    <w:p w14:paraId="18AA39ED" w14:textId="77777777" w:rsidR="00CF6916" w:rsidRDefault="00CF6916" w:rsidP="00CF6916">
      <w:pPr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主辦單位</w:t>
      </w:r>
      <w:r w:rsidRPr="00C705AA">
        <w:rPr>
          <w:rFonts w:ascii="標楷體" w:eastAsia="標楷體" w:hAnsi="標楷體" w:hint="eastAsia"/>
          <w:bCs/>
          <w:kern w:val="0"/>
        </w:rPr>
        <w:t>：金屬工業研究發展中心</w:t>
      </w:r>
      <w:r>
        <w:rPr>
          <w:rFonts w:ascii="標楷體" w:eastAsia="標楷體" w:hAnsi="標楷體" w:hint="eastAsia"/>
          <w:bCs/>
          <w:kern w:val="0"/>
        </w:rPr>
        <w:t>、</w:t>
      </w:r>
      <w:r w:rsidRPr="001A216B">
        <w:rPr>
          <w:rFonts w:ascii="標楷體" w:eastAsia="標楷體" w:hAnsi="標楷體" w:hint="eastAsia"/>
          <w:bCs/>
          <w:kern w:val="0"/>
        </w:rPr>
        <w:t>金屬中心MII-ITIS研究團隊</w:t>
      </w:r>
    </w:p>
    <w:p w14:paraId="557CFDA8" w14:textId="77777777" w:rsidR="00CF6916" w:rsidRPr="00C705AA" w:rsidRDefault="00CF6916" w:rsidP="00CF6916">
      <w:pPr>
        <w:spacing w:line="400" w:lineRule="exact"/>
        <w:ind w:leftChars="294" w:left="70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kern w:val="0"/>
        </w:rPr>
        <w:t>協</w:t>
      </w:r>
      <w:r w:rsidRPr="00C705AA">
        <w:rPr>
          <w:rFonts w:ascii="標楷體" w:eastAsia="標楷體" w:hAnsi="標楷體" w:hint="eastAsia"/>
          <w:b/>
          <w:bCs/>
          <w:kern w:val="0"/>
        </w:rPr>
        <w:t>辦單位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>
        <w:rPr>
          <w:rFonts w:ascii="標楷體" w:eastAsia="標楷體" w:hAnsi="標楷體" w:hint="eastAsia"/>
          <w:bCs/>
          <w:kern w:val="0"/>
        </w:rPr>
        <w:t>台灣鑄造學會</w:t>
      </w:r>
    </w:p>
    <w:p w14:paraId="371BF797" w14:textId="77777777" w:rsidR="00CF6916" w:rsidRPr="00C705AA" w:rsidRDefault="00CF6916" w:rsidP="00CF6916">
      <w:pPr>
        <w:widowControl/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/>
          <w:bCs/>
          <w:kern w:val="0"/>
        </w:rPr>
        <w:t>指導</w:t>
      </w:r>
      <w:r w:rsidRPr="00C705AA">
        <w:rPr>
          <w:rFonts w:ascii="標楷體" w:eastAsia="標楷體" w:hAnsi="標楷體" w:hint="eastAsia"/>
          <w:b/>
          <w:bCs/>
          <w:kern w:val="0"/>
        </w:rPr>
        <w:t>單位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>
        <w:rPr>
          <w:rFonts w:ascii="標楷體" w:eastAsia="標楷體" w:hAnsi="標楷體" w:hint="eastAsia"/>
          <w:bCs/>
          <w:kern w:val="0"/>
        </w:rPr>
        <w:t>經濟部工業局</w:t>
      </w:r>
    </w:p>
    <w:p w14:paraId="46F6225D" w14:textId="77777777" w:rsidR="00CF6916" w:rsidRPr="00C705AA" w:rsidRDefault="00CF6916" w:rsidP="00CF6916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color w:val="FF0000"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時    間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106年</w:t>
      </w:r>
      <w:r>
        <w:rPr>
          <w:rFonts w:ascii="標楷體" w:eastAsia="標楷體" w:hAnsi="標楷體" w:hint="eastAsia"/>
          <w:b/>
          <w:bCs/>
          <w:color w:val="FF0000"/>
          <w:kern w:val="0"/>
        </w:rPr>
        <w:t>5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月</w:t>
      </w:r>
      <w:r>
        <w:rPr>
          <w:rFonts w:ascii="標楷體" w:eastAsia="標楷體" w:hAnsi="標楷體" w:hint="eastAsia"/>
          <w:b/>
          <w:bCs/>
          <w:color w:val="FF0000"/>
          <w:kern w:val="0"/>
        </w:rPr>
        <w:t>17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日(星期三</w:t>
      </w:r>
      <w:r>
        <w:rPr>
          <w:rFonts w:ascii="標楷體" w:eastAsia="標楷體" w:hAnsi="標楷體" w:hint="eastAsia"/>
          <w:b/>
          <w:bCs/>
          <w:color w:val="FF0000"/>
          <w:kern w:val="0"/>
        </w:rPr>
        <w:t>)  13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:00~17:00</w:t>
      </w:r>
    </w:p>
    <w:p w14:paraId="6B9120B3" w14:textId="77777777" w:rsidR="00CF6916" w:rsidRPr="00C705AA" w:rsidRDefault="00CF6916" w:rsidP="00CF6916">
      <w:pPr>
        <w:widowControl/>
        <w:spacing w:line="400" w:lineRule="exact"/>
        <w:ind w:leftChars="294" w:left="706" w:right="-1"/>
        <w:rPr>
          <w:rFonts w:ascii="標楷體" w:eastAsia="標楷體" w:hAnsi="標楷體"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地    點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proofErr w:type="gramStart"/>
      <w:r>
        <w:rPr>
          <w:rFonts w:ascii="標楷體" w:eastAsia="標楷體" w:hAnsi="標楷體" w:hint="eastAsia"/>
          <w:bCs/>
          <w:kern w:val="0"/>
        </w:rPr>
        <w:t>高雄蓮潭</w:t>
      </w:r>
      <w:proofErr w:type="gramEnd"/>
      <w:r>
        <w:rPr>
          <w:rFonts w:ascii="標楷體" w:eastAsia="標楷體" w:hAnsi="標楷體" w:hint="eastAsia"/>
          <w:bCs/>
          <w:kern w:val="0"/>
        </w:rPr>
        <w:t>國際會館【102會議廳】</w:t>
      </w:r>
      <w:r w:rsidRPr="00C705AA">
        <w:rPr>
          <w:rFonts w:ascii="標楷體" w:eastAsia="標楷體" w:hAnsi="標楷體" w:hint="eastAsia"/>
          <w:bCs/>
          <w:kern w:val="0"/>
        </w:rPr>
        <w:t>(地址：高雄市</w:t>
      </w:r>
      <w:r>
        <w:rPr>
          <w:rFonts w:ascii="標楷體" w:eastAsia="標楷體" w:hAnsi="標楷體" w:hint="eastAsia"/>
          <w:bCs/>
          <w:kern w:val="0"/>
        </w:rPr>
        <w:t>左營區崇德路801號</w:t>
      </w:r>
      <w:r w:rsidRPr="00C705AA">
        <w:rPr>
          <w:rFonts w:ascii="標楷體" w:eastAsia="標楷體" w:hAnsi="標楷體" w:hint="eastAsia"/>
          <w:bCs/>
          <w:kern w:val="0"/>
        </w:rPr>
        <w:t>)</w:t>
      </w:r>
    </w:p>
    <w:p w14:paraId="39A067D7" w14:textId="0BD0E196" w:rsidR="00CF6916" w:rsidRPr="0009416E" w:rsidRDefault="00CF6916" w:rsidP="00CF6916">
      <w:pPr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報名</w:t>
      </w:r>
      <w:bookmarkStart w:id="0" w:name="OLE_LINK4"/>
      <w:bookmarkStart w:id="1" w:name="OLE_LINK5"/>
      <w:r w:rsidRPr="00C705AA">
        <w:rPr>
          <w:rFonts w:ascii="標楷體" w:eastAsia="標楷體" w:hAnsi="標楷體" w:hint="eastAsia"/>
          <w:b/>
          <w:bCs/>
          <w:kern w:val="0"/>
        </w:rPr>
        <w:t>費用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bookmarkEnd w:id="0"/>
      <w:bookmarkEnd w:id="1"/>
      <w:r>
        <w:rPr>
          <w:rFonts w:ascii="標楷體" w:eastAsia="標楷體" w:hAnsi="標楷體" w:hint="eastAsia"/>
          <w:bCs/>
          <w:kern w:val="0"/>
        </w:rPr>
        <w:t>免費報名</w:t>
      </w:r>
      <w:r w:rsidR="008902D6">
        <w:rPr>
          <w:rFonts w:ascii="標楷體" w:eastAsia="標楷體" w:hAnsi="標楷體" w:hint="eastAsia"/>
          <w:bCs/>
          <w:kern w:val="0"/>
        </w:rPr>
        <w:t xml:space="preserve">     </w:t>
      </w:r>
      <w:r w:rsidR="008902D6" w:rsidRPr="00C705AA">
        <w:rPr>
          <w:rFonts w:ascii="標楷體" w:eastAsia="標楷體" w:hAnsi="標楷體" w:hint="eastAsia"/>
          <w:b/>
          <w:bCs/>
          <w:kern w:val="0"/>
        </w:rPr>
        <w:t>報名方式：</w:t>
      </w:r>
      <w:r w:rsidR="008902D6">
        <w:rPr>
          <w:rFonts w:ascii="標楷體" w:eastAsia="標楷體" w:hAnsi="標楷體" w:hint="eastAsia"/>
          <w:b/>
          <w:bCs/>
          <w:kern w:val="0"/>
        </w:rPr>
        <w:t>網路報名</w:t>
      </w:r>
    </w:p>
    <w:p w14:paraId="301A95B0" w14:textId="308A3104" w:rsidR="00CF6916" w:rsidRDefault="00CF6916" w:rsidP="008902D6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報名期限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 w:rsidRPr="00C705AA">
        <w:rPr>
          <w:rFonts w:ascii="標楷體" w:eastAsia="標楷體" w:hAnsi="標楷體" w:hint="eastAsia"/>
          <w:b/>
          <w:bCs/>
          <w:kern w:val="0"/>
        </w:rPr>
        <w:t>106年</w:t>
      </w:r>
      <w:r>
        <w:rPr>
          <w:rFonts w:ascii="標楷體" w:eastAsia="標楷體" w:hAnsi="標楷體" w:hint="eastAsia"/>
          <w:b/>
          <w:bCs/>
          <w:kern w:val="0"/>
        </w:rPr>
        <w:t>5</w:t>
      </w:r>
      <w:r w:rsidRPr="00C705AA">
        <w:rPr>
          <w:rFonts w:ascii="標楷體" w:eastAsia="標楷體" w:hAnsi="標楷體" w:hint="eastAsia"/>
          <w:b/>
          <w:bCs/>
          <w:kern w:val="0"/>
        </w:rPr>
        <w:t>月</w:t>
      </w:r>
      <w:r>
        <w:rPr>
          <w:rFonts w:ascii="標楷體" w:eastAsia="標楷體" w:hAnsi="標楷體" w:hint="eastAsia"/>
          <w:b/>
          <w:bCs/>
          <w:kern w:val="0"/>
        </w:rPr>
        <w:t>5</w:t>
      </w:r>
      <w:r w:rsidRPr="00C705AA">
        <w:rPr>
          <w:rFonts w:ascii="標楷體" w:eastAsia="標楷體" w:hAnsi="標楷體" w:hint="eastAsia"/>
          <w:b/>
          <w:bCs/>
          <w:kern w:val="0"/>
        </w:rPr>
        <w:t>日</w:t>
      </w:r>
      <w:r>
        <w:rPr>
          <w:rFonts w:ascii="標楷體" w:eastAsia="標楷體" w:hAnsi="標楷體" w:hint="eastAsia"/>
          <w:b/>
          <w:bCs/>
          <w:kern w:val="0"/>
        </w:rPr>
        <w:t>或額滿為止</w:t>
      </w:r>
      <w:r>
        <w:rPr>
          <w:rFonts w:ascii="標楷體" w:eastAsia="標楷體" w:hAnsi="標楷體" w:hint="eastAsia"/>
          <w:b/>
          <w:bCs/>
          <w:color w:val="FF0000"/>
          <w:kern w:val="0"/>
        </w:rPr>
        <w:t>(100</w:t>
      </w:r>
      <w:r w:rsidRPr="0009416E">
        <w:rPr>
          <w:rFonts w:ascii="標楷體" w:eastAsia="標楷體" w:hAnsi="標楷體" w:hint="eastAsia"/>
          <w:b/>
          <w:bCs/>
          <w:color w:val="FF0000"/>
          <w:kern w:val="0"/>
        </w:rPr>
        <w:t>名額滿)</w:t>
      </w:r>
      <w:r w:rsidR="008902D6">
        <w:rPr>
          <w:rFonts w:ascii="標楷體" w:eastAsia="標楷體" w:hAnsi="標楷體" w:hint="eastAsia"/>
          <w:b/>
          <w:bCs/>
          <w:color w:val="FF0000"/>
          <w:kern w:val="0"/>
        </w:rPr>
        <w:t xml:space="preserve">   </w:t>
      </w:r>
    </w:p>
    <w:p w14:paraId="06ED5ED4" w14:textId="719E278D" w:rsidR="00CF6916" w:rsidRPr="00C705AA" w:rsidRDefault="00CF6916" w:rsidP="00CF6916">
      <w:pPr>
        <w:widowControl/>
        <w:spacing w:line="400" w:lineRule="exact"/>
        <w:ind w:leftChars="294" w:left="706"/>
        <w:rPr>
          <w:rFonts w:ascii="標楷體" w:eastAsia="標楷體" w:hAnsi="標楷體" w:hint="eastAsia"/>
          <w:b/>
          <w:bCs/>
          <w:kern w:val="0"/>
        </w:rPr>
      </w:pPr>
      <w:r>
        <w:rPr>
          <w:rFonts w:ascii="標楷體" w:eastAsia="標楷體" w:hAnsi="標楷體" w:hint="eastAsia"/>
          <w:b/>
          <w:bCs/>
          <w:kern w:val="0"/>
        </w:rPr>
        <w:t>報名網址：</w:t>
      </w:r>
      <w:r w:rsidR="008902D6" w:rsidRPr="008902D6">
        <w:rPr>
          <w:rFonts w:ascii="標楷體" w:eastAsia="標楷體" w:hAnsi="標楷體"/>
          <w:b/>
          <w:bCs/>
          <w:kern w:val="0"/>
        </w:rPr>
        <w:t>http://mii.mirdc.org.tw/Event/Detail/2149</w:t>
      </w:r>
    </w:p>
    <w:p w14:paraId="62891437" w14:textId="676AEBB7" w:rsidR="00CF6916" w:rsidRPr="00F20320" w:rsidRDefault="00CF6916" w:rsidP="00CF6916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傳    真</w:t>
      </w:r>
      <w:r>
        <w:rPr>
          <w:rFonts w:ascii="標楷體" w:eastAsia="標楷體" w:hAnsi="標楷體" w:hint="eastAsia"/>
          <w:b/>
          <w:bCs/>
          <w:kern w:val="0"/>
        </w:rPr>
        <w:t>：07-3524989</w:t>
      </w:r>
      <w:r w:rsidR="008902D6">
        <w:rPr>
          <w:rFonts w:ascii="標楷體" w:eastAsia="標楷體" w:hAnsi="標楷體" w:hint="eastAsia"/>
          <w:b/>
          <w:bCs/>
          <w:kern w:val="0"/>
        </w:rPr>
        <w:t xml:space="preserve">   </w:t>
      </w:r>
      <w:r w:rsidRPr="00C705AA">
        <w:rPr>
          <w:rFonts w:ascii="標楷體" w:eastAsia="標楷體" w:hAnsi="標楷體" w:hint="eastAsia"/>
          <w:b/>
          <w:bCs/>
          <w:kern w:val="0"/>
        </w:rPr>
        <w:t>洽詢電話</w:t>
      </w:r>
      <w:r w:rsidRPr="00F20320">
        <w:rPr>
          <w:rFonts w:ascii="標楷體" w:eastAsia="標楷體" w:hAnsi="標楷體" w:hint="eastAsia"/>
          <w:b/>
          <w:bCs/>
          <w:kern w:val="0"/>
        </w:rPr>
        <w:t>：</w:t>
      </w:r>
      <w:r>
        <w:rPr>
          <w:rFonts w:ascii="標楷體" w:eastAsia="標楷體" w:hAnsi="標楷體" w:hint="eastAsia"/>
          <w:b/>
          <w:bCs/>
          <w:kern w:val="0"/>
        </w:rPr>
        <w:t>07-3534791 楊小姐</w:t>
      </w:r>
    </w:p>
    <w:tbl>
      <w:tblPr>
        <w:tblpPr w:leftFromText="180" w:rightFromText="180" w:vertAnchor="text" w:horzAnchor="margin" w:tblpXSpec="center" w:tblpY="75"/>
        <w:tblW w:w="107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276"/>
        <w:gridCol w:w="1510"/>
        <w:gridCol w:w="1559"/>
        <w:gridCol w:w="4970"/>
      </w:tblGrid>
      <w:tr w:rsidR="00CF6916" w:rsidRPr="00126A9B" w14:paraId="423A8294" w14:textId="77777777" w:rsidTr="007A6BC2">
        <w:trPr>
          <w:cantSplit/>
          <w:trHeight w:val="4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74030" w14:textId="77777777" w:rsidR="00CF6916" w:rsidRPr="00126A9B" w:rsidRDefault="00CF6916" w:rsidP="007A6BC2">
            <w:pPr>
              <w:spacing w:line="400" w:lineRule="exact"/>
              <w:ind w:left="57" w:right="57"/>
              <w:jc w:val="center"/>
              <w:rPr>
                <w:rFonts w:eastAsia="標楷體"/>
                <w:kern w:val="0"/>
              </w:rPr>
            </w:pPr>
            <w:r w:rsidRPr="00126A9B">
              <w:rPr>
                <w:rFonts w:eastAsia="標楷體" w:hint="eastAsia"/>
                <w:kern w:val="0"/>
              </w:rPr>
              <w:t>公司名稱</w:t>
            </w:r>
          </w:p>
        </w:tc>
        <w:tc>
          <w:tcPr>
            <w:tcW w:w="9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861E05" w14:textId="77777777" w:rsidR="00CF6916" w:rsidRPr="00126A9B" w:rsidRDefault="00CF6916" w:rsidP="007A6BC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CF6916" w:rsidRPr="00126A9B" w14:paraId="1707B50A" w14:textId="77777777" w:rsidTr="007A6BC2">
        <w:trPr>
          <w:cantSplit/>
          <w:trHeight w:val="4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3CA8" w14:textId="77777777" w:rsidR="00CF6916" w:rsidRPr="00126A9B" w:rsidRDefault="00CF6916" w:rsidP="007A6BC2">
            <w:pPr>
              <w:spacing w:line="400" w:lineRule="exact"/>
              <w:ind w:left="57" w:right="57"/>
              <w:jc w:val="center"/>
              <w:rPr>
                <w:rFonts w:eastAsia="標楷體"/>
                <w:kern w:val="0"/>
              </w:rPr>
            </w:pPr>
            <w:r w:rsidRPr="00126A9B">
              <w:rPr>
                <w:rFonts w:eastAsia="標楷體" w:hint="eastAsia"/>
                <w:kern w:val="0"/>
              </w:rPr>
              <w:t>電話</w:t>
            </w: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13F184" w14:textId="77777777" w:rsidR="00CF6916" w:rsidRPr="00126A9B" w:rsidRDefault="00CF6916" w:rsidP="007A6BC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D2531C9" w14:textId="77777777" w:rsidR="00CF6916" w:rsidRPr="00126A9B" w:rsidRDefault="00CF6916" w:rsidP="007A6BC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26A9B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6F3EE3F" w14:textId="77777777" w:rsidR="00CF6916" w:rsidRPr="00126A9B" w:rsidRDefault="00CF6916" w:rsidP="007A6BC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CF6916" w:rsidRPr="00126A9B" w14:paraId="7B2D33CB" w14:textId="77777777" w:rsidTr="007A6BC2">
        <w:trPr>
          <w:cantSplit/>
          <w:trHeight w:val="30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9056B" w14:textId="77777777" w:rsidR="00CF6916" w:rsidRPr="00126A9B" w:rsidRDefault="00CF6916" w:rsidP="007A6BC2">
            <w:pPr>
              <w:spacing w:line="400" w:lineRule="exact"/>
              <w:ind w:firstLineChars="100" w:firstLine="240"/>
              <w:jc w:val="both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1A9F8" w14:textId="77777777" w:rsidR="00CF6916" w:rsidRPr="00126A9B" w:rsidRDefault="00CF6916" w:rsidP="007A6BC2">
            <w:pPr>
              <w:spacing w:line="400" w:lineRule="exact"/>
              <w:jc w:val="center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職稱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26F99" w14:textId="77777777" w:rsidR="00CF6916" w:rsidRPr="00126A9B" w:rsidRDefault="00CF6916" w:rsidP="007A6BC2">
            <w:pPr>
              <w:spacing w:line="400" w:lineRule="exact"/>
              <w:jc w:val="center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手機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6703EFC" w14:textId="77777777" w:rsidR="00CF6916" w:rsidRPr="005E0919" w:rsidRDefault="00CF6916" w:rsidP="007A6BC2">
            <w:pPr>
              <w:spacing w:line="400" w:lineRule="exact"/>
              <w:jc w:val="center"/>
              <w:rPr>
                <w:rFonts w:eastAsia="標楷體"/>
                <w:w w:val="80"/>
              </w:rPr>
            </w:pPr>
            <w:r w:rsidRPr="00126A9B">
              <w:rPr>
                <w:rFonts w:eastAsia="標楷體" w:hint="eastAsia"/>
              </w:rPr>
              <w:t xml:space="preserve"> E-MAIL</w:t>
            </w:r>
          </w:p>
        </w:tc>
      </w:tr>
      <w:tr w:rsidR="00CF6916" w:rsidRPr="00126A9B" w14:paraId="2F33F85F" w14:textId="77777777" w:rsidTr="007A6BC2">
        <w:trPr>
          <w:cantSplit/>
          <w:trHeight w:val="501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8E251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F02BD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8C0D0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29AF39" w14:textId="77777777" w:rsidR="00CF6916" w:rsidRPr="00C92815" w:rsidRDefault="00CF6916" w:rsidP="007A6BC2">
            <w:pPr>
              <w:spacing w:line="400" w:lineRule="exact"/>
              <w:rPr>
                <w:rFonts w:eastAsia="標楷體"/>
              </w:rPr>
            </w:pPr>
          </w:p>
        </w:tc>
      </w:tr>
      <w:tr w:rsidR="00CF6916" w:rsidRPr="00126A9B" w14:paraId="23D2B175" w14:textId="77777777" w:rsidTr="007A6BC2">
        <w:trPr>
          <w:cantSplit/>
          <w:trHeight w:val="49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C261B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ED297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1E391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C3FD21" w14:textId="77777777" w:rsidR="00CF6916" w:rsidRPr="00C92815" w:rsidRDefault="00CF6916" w:rsidP="007A6BC2">
            <w:pPr>
              <w:spacing w:line="400" w:lineRule="exact"/>
              <w:rPr>
                <w:rFonts w:eastAsia="標楷體"/>
              </w:rPr>
            </w:pPr>
          </w:p>
        </w:tc>
      </w:tr>
      <w:tr w:rsidR="00CF6916" w:rsidRPr="00126A9B" w14:paraId="46574A7B" w14:textId="77777777" w:rsidTr="007A6BC2">
        <w:trPr>
          <w:cantSplit/>
          <w:trHeight w:val="502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EA081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06E40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24A9F" w14:textId="77777777" w:rsidR="00CF6916" w:rsidRPr="00126A9B" w:rsidRDefault="00CF6916" w:rsidP="007A6BC2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55602B" w14:textId="77777777" w:rsidR="00CF6916" w:rsidRPr="00C92815" w:rsidRDefault="00CF6916" w:rsidP="007A6BC2">
            <w:pPr>
              <w:spacing w:line="400" w:lineRule="exact"/>
              <w:rPr>
                <w:rFonts w:eastAsia="標楷體"/>
              </w:rPr>
            </w:pPr>
          </w:p>
        </w:tc>
      </w:tr>
      <w:tr w:rsidR="00CF6916" w:rsidRPr="00832536" w14:paraId="7C450941" w14:textId="77777777" w:rsidTr="007A6BC2">
        <w:trPr>
          <w:cantSplit/>
          <w:trHeight w:val="78"/>
        </w:trPr>
        <w:tc>
          <w:tcPr>
            <w:tcW w:w="10761" w:type="dxa"/>
            <w:gridSpan w:val="5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14:paraId="1DD12A00" w14:textId="77777777" w:rsidR="00CF6916" w:rsidRPr="00832536" w:rsidRDefault="00CF6916" w:rsidP="007A6BC2">
            <w:pPr>
              <w:spacing w:line="400" w:lineRule="exact"/>
              <w:ind w:firstLineChars="300" w:firstLine="721"/>
              <w:jc w:val="center"/>
              <w:rPr>
                <w:rFonts w:eastAsia="標楷體"/>
                <w:b/>
              </w:rPr>
            </w:pPr>
            <w:proofErr w:type="gramStart"/>
            <w:r w:rsidRPr="00832536">
              <w:rPr>
                <w:rFonts w:eastAsia="標楷體" w:hint="eastAsia"/>
                <w:b/>
              </w:rPr>
              <w:t>＊本表如不</w:t>
            </w:r>
            <w:proofErr w:type="gramEnd"/>
            <w:r w:rsidRPr="00832536">
              <w:rPr>
                <w:rFonts w:eastAsia="標楷體" w:hint="eastAsia"/>
                <w:b/>
              </w:rPr>
              <w:t>敷使用，請自行影印，謝謝！【傳真報名後，請電話確認】</w:t>
            </w:r>
          </w:p>
        </w:tc>
      </w:tr>
    </w:tbl>
    <w:p w14:paraId="6AE3F683" w14:textId="77777777" w:rsidR="001C5F0F" w:rsidRPr="00CF6916" w:rsidRDefault="001C5F0F" w:rsidP="002C339B">
      <w:pPr>
        <w:spacing w:line="400" w:lineRule="exact"/>
        <w:jc w:val="center"/>
        <w:rPr>
          <w:rFonts w:ascii="標楷體" w:eastAsia="標楷體" w:hAnsi="標楷體"/>
          <w:b/>
          <w:noProof/>
          <w:szCs w:val="24"/>
        </w:rPr>
      </w:pPr>
    </w:p>
    <w:p w14:paraId="07443ABB" w14:textId="77777777" w:rsidR="002C339B" w:rsidRPr="00310451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1D472FC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0E6E2E72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8DD7EC" w14:textId="7FCADB12" w:rsidR="002C339B" w:rsidRPr="00B37829" w:rsidRDefault="002C339B" w:rsidP="001C5F0F">
      <w:pPr>
        <w:spacing w:line="340" w:lineRule="exact"/>
        <w:ind w:left="1" w:firstLine="2"/>
        <w:jc w:val="both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</w:t>
      </w:r>
      <w:r w:rsidR="008902D6">
        <w:rPr>
          <w:rFonts w:ascii="標楷體" w:eastAsia="標楷體" w:hAnsi="標楷體" w:hint="eastAsia"/>
          <w:bCs/>
          <w:sz w:val="22"/>
          <w:szCs w:val="22"/>
          <w:u w:val="single"/>
        </w:rPr>
        <w:t>工業局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8902D6" w:rsidRPr="008902D6">
        <w:rPr>
          <w:rFonts w:ascii="標楷體" w:eastAsia="標楷體" w:hAnsi="標楷體" w:hint="eastAsia"/>
          <w:bCs/>
          <w:sz w:val="22"/>
          <w:szCs w:val="22"/>
          <w:u w:val="single"/>
        </w:rPr>
        <w:t>2017鑄造升級轉型國際研討會</w:t>
      </w:r>
      <w:bookmarkStart w:id="2" w:name="_GoBack"/>
      <w:bookmarkEnd w:id="2"/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5FA15738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4B9BDB0E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352F8E84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7C7B1D0A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1A160697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5A078F5E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6F13F20C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6B399B96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1C12B29E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45B2B3F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sectPr w:rsidR="000710EE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72518" w14:textId="77777777" w:rsidR="000F15CD" w:rsidRDefault="000F15CD">
      <w:r>
        <w:separator/>
      </w:r>
    </w:p>
  </w:endnote>
  <w:endnote w:type="continuationSeparator" w:id="0">
    <w:p w14:paraId="7AFAD7C8" w14:textId="77777777" w:rsidR="000F15CD" w:rsidRDefault="000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9223E" w14:textId="77777777" w:rsidR="000F15CD" w:rsidRDefault="000F15CD">
      <w:r>
        <w:separator/>
      </w:r>
    </w:p>
  </w:footnote>
  <w:footnote w:type="continuationSeparator" w:id="0">
    <w:p w14:paraId="65D43FE6" w14:textId="77777777" w:rsidR="000F15CD" w:rsidRDefault="000F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D31" w14:textId="59E0D794" w:rsidR="005246B6" w:rsidRPr="003E68F5" w:rsidRDefault="001C5F0F" w:rsidP="001C5F0F">
    <w:pPr>
      <w:pStyle w:val="a3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2017 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0F15CD"/>
    <w:rsid w:val="00101C3E"/>
    <w:rsid w:val="0011565C"/>
    <w:rsid w:val="00122BDA"/>
    <w:rsid w:val="0016546F"/>
    <w:rsid w:val="001C5F0F"/>
    <w:rsid w:val="002C339B"/>
    <w:rsid w:val="00310451"/>
    <w:rsid w:val="003B36A7"/>
    <w:rsid w:val="00460A94"/>
    <w:rsid w:val="00471E72"/>
    <w:rsid w:val="00507B39"/>
    <w:rsid w:val="0060645F"/>
    <w:rsid w:val="00607E0B"/>
    <w:rsid w:val="006A5320"/>
    <w:rsid w:val="006F17D0"/>
    <w:rsid w:val="006F1F80"/>
    <w:rsid w:val="00783C12"/>
    <w:rsid w:val="007E4266"/>
    <w:rsid w:val="008621E1"/>
    <w:rsid w:val="008902D6"/>
    <w:rsid w:val="00961083"/>
    <w:rsid w:val="009D79A7"/>
    <w:rsid w:val="00A4473A"/>
    <w:rsid w:val="00A66B9D"/>
    <w:rsid w:val="00B37829"/>
    <w:rsid w:val="00BA012D"/>
    <w:rsid w:val="00BC10B8"/>
    <w:rsid w:val="00CB1079"/>
    <w:rsid w:val="00CF6916"/>
    <w:rsid w:val="00D32F47"/>
    <w:rsid w:val="00D90F56"/>
    <w:rsid w:val="00F3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  <w15:docId w15:val="{10F15822-5C73-42D2-B543-BB39141D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C9FB-AFBE-4099-BBA2-3F0B1429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>mirdc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何詩怡</cp:lastModifiedBy>
  <cp:revision>3</cp:revision>
  <dcterms:created xsi:type="dcterms:W3CDTF">2017-04-18T05:49:00Z</dcterms:created>
  <dcterms:modified xsi:type="dcterms:W3CDTF">2017-04-18T05:51:00Z</dcterms:modified>
</cp:coreProperties>
</file>